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52EEE" w14:textId="354D5C86" w:rsidR="00B2298D" w:rsidRPr="00B82970" w:rsidRDefault="00B2298D" w:rsidP="00CB6488">
      <w:pPr>
        <w:ind w:left="-270" w:right="-450"/>
        <w:jc w:val="both"/>
      </w:pPr>
      <w:bookmarkStart w:id="0" w:name="_GoBack"/>
      <w:bookmarkEnd w:id="0"/>
      <w:r w:rsidRPr="00B82970">
        <w:t>THE REGULAR MEETING OF THE ZONING BOARD OF APPEALS OF THE VILLAGE OF MONTEBELLO</w:t>
      </w:r>
      <w:r w:rsidR="005A40C1" w:rsidRPr="00B82970">
        <w:t xml:space="preserve"> WAS HELD ON </w:t>
      </w:r>
      <w:r w:rsidR="00050692" w:rsidRPr="00876E2E">
        <w:t>THURSDAY</w:t>
      </w:r>
      <w:r w:rsidR="00641F82" w:rsidRPr="00876E2E">
        <w:t xml:space="preserve">, </w:t>
      </w:r>
      <w:r w:rsidR="002C1812">
        <w:t>JANUARY 18, 2018</w:t>
      </w:r>
      <w:r w:rsidR="00050692" w:rsidRPr="00B82970">
        <w:t xml:space="preserve"> </w:t>
      </w:r>
      <w:r w:rsidRPr="00B82970">
        <w:t xml:space="preserve">AT THE </w:t>
      </w:r>
      <w:r w:rsidR="002C1812">
        <w:t>DR. JEFFREY OPPENHEIM</w:t>
      </w:r>
      <w:r w:rsidRPr="00B82970">
        <w:t xml:space="preserve"> </w:t>
      </w:r>
      <w:r w:rsidR="0069287F">
        <w:t>COMMUNITY CENTER</w:t>
      </w:r>
      <w:r w:rsidRPr="00B82970">
        <w:t xml:space="preserve">. THE MEETING WAS CALLED TO ORDER AT </w:t>
      </w:r>
      <w:r w:rsidR="00C71160">
        <w:t>7:48</w:t>
      </w:r>
      <w:r w:rsidRPr="00B82970">
        <w:rPr>
          <w:color w:val="00B0F0"/>
        </w:rPr>
        <w:t xml:space="preserve"> </w:t>
      </w:r>
      <w:r w:rsidRPr="00B82970">
        <w:t>P.M. FOLLOWED BY THE PLEDGE OF ALLEGIANCE.</w:t>
      </w:r>
    </w:p>
    <w:p w14:paraId="1A96405F" w14:textId="77777777" w:rsidR="00B2298D" w:rsidRPr="00B82970" w:rsidRDefault="00B2298D" w:rsidP="00CB6488">
      <w:pPr>
        <w:ind w:left="-270" w:right="-450"/>
        <w:jc w:val="both"/>
      </w:pPr>
    </w:p>
    <w:p w14:paraId="1130432C" w14:textId="77777777" w:rsidR="002C37A2" w:rsidRPr="00B82970" w:rsidRDefault="00B2298D" w:rsidP="00CB6488">
      <w:pPr>
        <w:ind w:left="-270" w:right="-450"/>
        <w:jc w:val="both"/>
      </w:pPr>
      <w:r w:rsidRPr="00B82970">
        <w:t xml:space="preserve">  </w:t>
      </w:r>
      <w:r w:rsidR="00124272" w:rsidRPr="00B82970">
        <w:tab/>
      </w:r>
      <w:r w:rsidRPr="00B82970">
        <w:t xml:space="preserve"> Present:</w:t>
      </w:r>
      <w:r w:rsidRPr="00B82970">
        <w:tab/>
      </w:r>
      <w:r w:rsidRPr="00B82970">
        <w:tab/>
      </w:r>
      <w:r w:rsidR="008C31FE" w:rsidRPr="00B82970">
        <w:t>Rodney Gittens</w:t>
      </w:r>
      <w:r w:rsidR="008C31FE" w:rsidRPr="00B82970">
        <w:tab/>
      </w:r>
      <w:r w:rsidR="00C0775C" w:rsidRPr="00B82970">
        <w:t>Chairman</w:t>
      </w:r>
      <w:r w:rsidR="008C31FE" w:rsidRPr="00B82970">
        <w:t xml:space="preserve"> </w:t>
      </w:r>
    </w:p>
    <w:p w14:paraId="038DAD7B" w14:textId="77777777" w:rsidR="002C37A2" w:rsidRPr="00B82970" w:rsidRDefault="002C37A2" w:rsidP="00CB6488">
      <w:pPr>
        <w:ind w:left="-270" w:right="-450"/>
        <w:jc w:val="both"/>
      </w:pPr>
      <w:r w:rsidRPr="00B82970">
        <w:tab/>
      </w:r>
      <w:r w:rsidRPr="00B82970">
        <w:tab/>
      </w:r>
      <w:r w:rsidRPr="00B82970">
        <w:tab/>
      </w:r>
      <w:r w:rsidRPr="00B82970">
        <w:tab/>
        <w:t>Janet Gigante</w:t>
      </w:r>
      <w:r w:rsidRPr="00B82970">
        <w:tab/>
      </w:r>
      <w:r w:rsidRPr="00B82970">
        <w:tab/>
        <w:t>Member</w:t>
      </w:r>
    </w:p>
    <w:p w14:paraId="6D44E787" w14:textId="46D2BFAB" w:rsidR="00D7792D" w:rsidRPr="00B82970" w:rsidRDefault="002C37A2" w:rsidP="00CB6488">
      <w:pPr>
        <w:ind w:left="-270" w:right="-450"/>
        <w:jc w:val="both"/>
      </w:pPr>
      <w:r w:rsidRPr="00B82970">
        <w:tab/>
      </w:r>
      <w:r w:rsidRPr="00B82970">
        <w:tab/>
      </w:r>
      <w:r w:rsidRPr="00B82970">
        <w:tab/>
      </w:r>
      <w:r w:rsidRPr="00B82970">
        <w:tab/>
      </w:r>
      <w:r w:rsidR="002C1812">
        <w:t>Samuel Diaz</w:t>
      </w:r>
      <w:r w:rsidR="002C1812">
        <w:tab/>
      </w:r>
      <w:r w:rsidR="00D7792D" w:rsidRPr="00B82970">
        <w:tab/>
        <w:t xml:space="preserve">Member </w:t>
      </w:r>
    </w:p>
    <w:p w14:paraId="07730774" w14:textId="77777777" w:rsidR="005A40C1" w:rsidRPr="00B82970" w:rsidRDefault="00D7792D" w:rsidP="00CB6488">
      <w:pPr>
        <w:ind w:left="-270" w:right="-450"/>
        <w:jc w:val="both"/>
      </w:pPr>
      <w:r w:rsidRPr="00B82970">
        <w:tab/>
      </w:r>
      <w:r w:rsidRPr="00B82970">
        <w:tab/>
      </w:r>
      <w:r w:rsidRPr="00B82970">
        <w:tab/>
      </w:r>
      <w:r w:rsidRPr="00B82970">
        <w:tab/>
      </w:r>
      <w:r w:rsidR="00F12AB4" w:rsidRPr="00B82970">
        <w:t>Jack Barbera</w:t>
      </w:r>
      <w:r w:rsidR="00F12AB4" w:rsidRPr="00B82970">
        <w:tab/>
      </w:r>
      <w:r w:rsidR="00F12AB4" w:rsidRPr="00B82970">
        <w:tab/>
        <w:t>Member</w:t>
      </w:r>
    </w:p>
    <w:p w14:paraId="62F1A5B6" w14:textId="4E5EC2D9" w:rsidR="00D7792D" w:rsidRPr="00B82970" w:rsidRDefault="00B2298D" w:rsidP="00CB6488">
      <w:pPr>
        <w:ind w:left="-270" w:right="-450"/>
        <w:jc w:val="both"/>
      </w:pPr>
      <w:r w:rsidRPr="00B82970">
        <w:tab/>
      </w:r>
      <w:r w:rsidR="00DB4BB2" w:rsidRPr="00B82970">
        <w:tab/>
      </w:r>
      <w:r w:rsidR="00DB4BB2" w:rsidRPr="00B82970">
        <w:tab/>
      </w:r>
      <w:r w:rsidR="00DB4BB2" w:rsidRPr="00B82970">
        <w:tab/>
      </w:r>
      <w:r w:rsidR="002C1812">
        <w:t>Elizabeth Dugan</w:t>
      </w:r>
      <w:r w:rsidR="00DF57FA">
        <w:t>d</w:t>
      </w:r>
      <w:r w:rsidR="002C1812">
        <w:t>zic</w:t>
      </w:r>
      <w:r w:rsidR="004D6197">
        <w:tab/>
      </w:r>
      <w:r w:rsidR="00CB6488">
        <w:t>Ad Hoc</w:t>
      </w:r>
    </w:p>
    <w:p w14:paraId="6B6F1646" w14:textId="77777777" w:rsidR="002C37A2" w:rsidRPr="00B82970" w:rsidRDefault="002C37A2" w:rsidP="00CB6488">
      <w:pPr>
        <w:ind w:left="-270" w:right="-450"/>
        <w:jc w:val="both"/>
      </w:pPr>
    </w:p>
    <w:p w14:paraId="1FB66F7F" w14:textId="5D191CAE" w:rsidR="00B2298D" w:rsidRDefault="00B2298D" w:rsidP="00CB6488">
      <w:pPr>
        <w:ind w:left="-270" w:right="-450"/>
        <w:jc w:val="both"/>
      </w:pPr>
      <w:r w:rsidRPr="00B82970">
        <w:t xml:space="preserve">   </w:t>
      </w:r>
      <w:r w:rsidR="00124272" w:rsidRPr="00B82970">
        <w:tab/>
      </w:r>
      <w:r w:rsidRPr="00B82970">
        <w:t>Others Present:</w:t>
      </w:r>
      <w:r w:rsidRPr="00B82970">
        <w:tab/>
      </w:r>
      <w:r w:rsidR="002C1812">
        <w:t>Warren Berbit</w:t>
      </w:r>
      <w:r w:rsidR="0069287F">
        <w:tab/>
      </w:r>
      <w:r w:rsidR="004D6197">
        <w:tab/>
      </w:r>
      <w:r w:rsidRPr="00B82970">
        <w:t>Village Attorney</w:t>
      </w:r>
    </w:p>
    <w:p w14:paraId="276E2484" w14:textId="51A58E98" w:rsidR="002C1812" w:rsidRPr="00B82970" w:rsidRDefault="002C1812" w:rsidP="00CB6488">
      <w:pPr>
        <w:ind w:left="-270" w:right="-450"/>
        <w:jc w:val="both"/>
      </w:pPr>
      <w:r>
        <w:tab/>
      </w:r>
      <w:r>
        <w:tab/>
      </w:r>
      <w:r>
        <w:tab/>
      </w:r>
      <w:r>
        <w:tab/>
        <w:t>Martin Spence</w:t>
      </w:r>
      <w:r>
        <w:tab/>
      </w:r>
      <w:r>
        <w:tab/>
        <w:t>Village Engineer</w:t>
      </w:r>
    </w:p>
    <w:p w14:paraId="34E01C8D" w14:textId="77777777" w:rsidR="00B2298D" w:rsidRDefault="00B2298D" w:rsidP="00CB6488">
      <w:pPr>
        <w:ind w:left="-270" w:right="-450"/>
        <w:jc w:val="both"/>
      </w:pPr>
      <w:r w:rsidRPr="00B82970">
        <w:tab/>
      </w:r>
      <w:r w:rsidRPr="00B82970">
        <w:tab/>
      </w:r>
      <w:r w:rsidRPr="00B82970">
        <w:tab/>
      </w:r>
      <w:r w:rsidR="00124272" w:rsidRPr="00B82970">
        <w:tab/>
      </w:r>
      <w:r w:rsidR="004D6197">
        <w:t>Regina Rivera</w:t>
      </w:r>
      <w:r w:rsidRPr="00B82970">
        <w:tab/>
      </w:r>
      <w:r w:rsidRPr="00B82970">
        <w:tab/>
        <w:t>Planning &amp; Zoning Clerk</w:t>
      </w:r>
    </w:p>
    <w:p w14:paraId="73E34ED4" w14:textId="77777777" w:rsidR="002C1812" w:rsidRDefault="002C1812" w:rsidP="00CB6488">
      <w:pPr>
        <w:ind w:left="-270" w:right="-450"/>
        <w:jc w:val="both"/>
      </w:pPr>
    </w:p>
    <w:p w14:paraId="72540629" w14:textId="0ADDE7EA" w:rsidR="002C1812" w:rsidRPr="00B82970" w:rsidRDefault="002C1812" w:rsidP="00CB6488">
      <w:pPr>
        <w:ind w:left="-270" w:right="-450"/>
        <w:jc w:val="both"/>
      </w:pPr>
      <w:r>
        <w:tab/>
        <w:t xml:space="preserve">Absent: </w:t>
      </w:r>
      <w:r>
        <w:tab/>
      </w:r>
      <w:r>
        <w:tab/>
        <w:t>Carl Wanderman</w:t>
      </w:r>
      <w:r>
        <w:tab/>
        <w:t>Member</w:t>
      </w:r>
    </w:p>
    <w:p w14:paraId="5BD5DECE" w14:textId="74848657" w:rsidR="00582CA7" w:rsidRPr="00B82970" w:rsidRDefault="00582CA7" w:rsidP="00CB6488">
      <w:pPr>
        <w:ind w:left="-270" w:right="-450"/>
        <w:jc w:val="both"/>
      </w:pPr>
      <w:r w:rsidRPr="00B82970">
        <w:tab/>
      </w:r>
      <w:r w:rsidRPr="00B82970">
        <w:tab/>
      </w:r>
      <w:r w:rsidR="00BA4B17" w:rsidRPr="00B82970">
        <w:t xml:space="preserve"> </w:t>
      </w:r>
    </w:p>
    <w:p w14:paraId="36D17262" w14:textId="77777777" w:rsidR="00DB4BB2" w:rsidRPr="00B82970" w:rsidRDefault="000C5DCE" w:rsidP="00CB6488">
      <w:pPr>
        <w:ind w:left="-270" w:right="-450"/>
        <w:jc w:val="both"/>
      </w:pPr>
      <w:r w:rsidRPr="00B82970">
        <w:tab/>
      </w:r>
    </w:p>
    <w:p w14:paraId="1C1DE282" w14:textId="17DB99ED" w:rsidR="00443E69" w:rsidRPr="00443E69" w:rsidRDefault="00443E69" w:rsidP="00CB6488">
      <w:pPr>
        <w:ind w:left="-270" w:right="-450"/>
        <w:jc w:val="both"/>
      </w:pPr>
      <w:r>
        <w:t>Member</w:t>
      </w:r>
      <w:r w:rsidR="00DF57FA">
        <w:t xml:space="preserve"> Gigante</w:t>
      </w:r>
      <w:r w:rsidR="0069287F">
        <w:t xml:space="preserve"> </w:t>
      </w:r>
      <w:r w:rsidR="00DB4BB2" w:rsidRPr="00B82970">
        <w:t xml:space="preserve">made a motion to approve the minutes of </w:t>
      </w:r>
      <w:r w:rsidR="00DF57FA">
        <w:t>August 17, 2017</w:t>
      </w:r>
      <w:r w:rsidR="0069287F">
        <w:t>,</w:t>
      </w:r>
      <w:r w:rsidR="00DB4BB2" w:rsidRPr="00876E2E">
        <w:t xml:space="preserve"> </w:t>
      </w:r>
      <w:r w:rsidR="00DB4BB2" w:rsidRPr="00B82970">
        <w:t>seconded by Member</w:t>
      </w:r>
      <w:r w:rsidR="0069287F" w:rsidRPr="0069287F">
        <w:t xml:space="preserve"> </w:t>
      </w:r>
      <w:r w:rsidR="0069287F">
        <w:t>Barbera</w:t>
      </w:r>
      <w:r>
        <w:t xml:space="preserve">.  </w:t>
      </w:r>
      <w:r w:rsidR="00DB4BB2" w:rsidRPr="00B82970">
        <w:t xml:space="preserve"> Upon vote, the motion carried unanimously.</w:t>
      </w:r>
    </w:p>
    <w:p w14:paraId="418764F3" w14:textId="77777777" w:rsidR="00443E69" w:rsidRPr="001C30E2" w:rsidRDefault="00443E69" w:rsidP="00CB6488">
      <w:pPr>
        <w:tabs>
          <w:tab w:val="num" w:pos="360"/>
        </w:tabs>
        <w:ind w:left="-270" w:right="-450"/>
        <w:jc w:val="both"/>
        <w:rPr>
          <w:sz w:val="28"/>
          <w:szCs w:val="28"/>
        </w:rPr>
      </w:pPr>
    </w:p>
    <w:p w14:paraId="3BCEABA3" w14:textId="0DCC64BC" w:rsidR="00DF57FA" w:rsidRPr="00DF57FA" w:rsidRDefault="00DF57FA" w:rsidP="00DF57FA">
      <w:pPr>
        <w:pStyle w:val="ListParagraph"/>
        <w:widowControl/>
        <w:numPr>
          <w:ilvl w:val="0"/>
          <w:numId w:val="0"/>
        </w:numPr>
        <w:ind w:left="-180" w:right="-1080"/>
        <w:rPr>
          <w:b/>
        </w:rPr>
      </w:pPr>
      <w:proofErr w:type="spellStart"/>
      <w:r>
        <w:rPr>
          <w:b/>
        </w:rPr>
        <w:t>Westrock</w:t>
      </w:r>
      <w:proofErr w:type="spellEnd"/>
      <w:r>
        <w:rPr>
          <w:b/>
        </w:rPr>
        <w:t xml:space="preserve"> Industries, Inc.</w:t>
      </w:r>
      <w:r w:rsidRPr="00547AA5">
        <w:rPr>
          <w:b/>
        </w:rPr>
        <w:t xml:space="preserve"> – Public Hearing</w:t>
      </w:r>
      <w:r>
        <w:rPr>
          <w:b/>
        </w:rPr>
        <w:t xml:space="preserve"> continued</w:t>
      </w:r>
    </w:p>
    <w:p w14:paraId="031DAD43" w14:textId="77777777" w:rsidR="00DF57FA" w:rsidRPr="00547AA5" w:rsidRDefault="00DF57FA" w:rsidP="00DF57FA">
      <w:pPr>
        <w:ind w:left="-180" w:right="-1080"/>
        <w:jc w:val="both"/>
        <w:rPr>
          <w:b/>
        </w:rPr>
      </w:pPr>
      <w:r>
        <w:rPr>
          <w:b/>
        </w:rPr>
        <w:t>5 Wilbur Road</w:t>
      </w:r>
    </w:p>
    <w:p w14:paraId="248C9B77" w14:textId="77777777" w:rsidR="00DF57FA" w:rsidRPr="00547AA5" w:rsidRDefault="00DF57FA" w:rsidP="00DF57FA">
      <w:pPr>
        <w:ind w:left="-180" w:right="-1080"/>
        <w:jc w:val="both"/>
        <w:rPr>
          <w:b/>
        </w:rPr>
      </w:pPr>
      <w:r>
        <w:rPr>
          <w:b/>
        </w:rPr>
        <w:t>40.16-2-8</w:t>
      </w:r>
    </w:p>
    <w:p w14:paraId="238C0033" w14:textId="77777777" w:rsidR="00DF57FA" w:rsidRDefault="00DF57FA" w:rsidP="00DF57FA">
      <w:pPr>
        <w:ind w:right="-1080"/>
        <w:jc w:val="both"/>
        <w:rPr>
          <w:b/>
        </w:rPr>
      </w:pPr>
    </w:p>
    <w:p w14:paraId="4CF05A8D" w14:textId="5924F2DB" w:rsidR="00DF57FA" w:rsidRPr="00BA273B" w:rsidRDefault="00DF57FA" w:rsidP="00526E7E">
      <w:pPr>
        <w:ind w:left="450" w:right="360"/>
        <w:jc w:val="both"/>
      </w:pPr>
      <w:r w:rsidRPr="00BA273B">
        <w:t xml:space="preserve">Application of </w:t>
      </w:r>
      <w:proofErr w:type="spellStart"/>
      <w:r w:rsidRPr="00BA273B">
        <w:t>Westrock</w:t>
      </w:r>
      <w:proofErr w:type="spellEnd"/>
      <w:r w:rsidRPr="00BA273B">
        <w:t xml:space="preserve"> Industries, Inc., 21 North Middletown Road, Nanuet, New York 10954 on behalf of David </w:t>
      </w:r>
      <w:r w:rsidR="003E3476" w:rsidRPr="00BA273B">
        <w:t>Rub</w:t>
      </w:r>
      <w:r w:rsidR="003E3476">
        <w:t>i</w:t>
      </w:r>
      <w:r w:rsidR="003E3476" w:rsidRPr="00BA273B">
        <w:t>nstein</w:t>
      </w:r>
      <w:r w:rsidRPr="00BA273B">
        <w:t xml:space="preserve">, 5 Wilbur Road, Montebello, New York 10901 which was submitted to the Village of Montebello Zoning Board of Appeals for Area Variances; Side Yard (to patio) [Required 25 Feet; Proposed: 10 Feet], and Side Yard (to pool) [Required: 35 Feet; Proposed: 14.3 Feet], column 8 of the Bulk Table, Section 195-13 Use Group h, and Section 195-57 of the Zoning Code of the Village of Montebello, to permit construction, maintenance and use of an in-ground swimming pool on a single family dwelling. The Property is located on the Northeast side of Wilbur Road, approximately 320 feet from the intersection of Haverstraw Road in the Village of Montebello, which is known and designated on the Ramapo Tax Map as Section 40.16, Block 2, </w:t>
      </w:r>
      <w:proofErr w:type="gramStart"/>
      <w:r w:rsidRPr="00BA273B">
        <w:t>Lot</w:t>
      </w:r>
      <w:proofErr w:type="gramEnd"/>
      <w:r w:rsidRPr="00BA273B">
        <w:t xml:space="preserve"> 8 in an RR-50 Zone.</w:t>
      </w:r>
    </w:p>
    <w:p w14:paraId="66DB1B52" w14:textId="77777777" w:rsidR="0069287F" w:rsidRPr="00B82970" w:rsidRDefault="0069287F" w:rsidP="00DF57FA">
      <w:pPr>
        <w:ind w:right="-450"/>
        <w:jc w:val="both"/>
      </w:pPr>
    </w:p>
    <w:p w14:paraId="27398FBF" w14:textId="234C8740" w:rsidR="00AA5FEE" w:rsidRDefault="0069287F" w:rsidP="00CB6488">
      <w:pPr>
        <w:ind w:left="-270" w:right="-450"/>
        <w:jc w:val="both"/>
      </w:pPr>
      <w:r>
        <w:t xml:space="preserve">In attendance </w:t>
      </w:r>
      <w:r w:rsidR="00526E7E">
        <w:t>were</w:t>
      </w:r>
      <w:r w:rsidR="00DC0C67">
        <w:t xml:space="preserve"> the applicant</w:t>
      </w:r>
      <w:r w:rsidR="00DF57FA">
        <w:t xml:space="preserve"> Mr. David Rubenstein</w:t>
      </w:r>
      <w:r w:rsidR="00C82A3D">
        <w:t xml:space="preserve">, </w:t>
      </w:r>
      <w:r w:rsidR="00DF57FA">
        <w:t>the applicant’s attorney Ms. Amy Mele</w:t>
      </w:r>
      <w:r w:rsidR="008C5013">
        <w:t xml:space="preserve">, </w:t>
      </w:r>
      <w:r w:rsidR="00DF57FA">
        <w:t xml:space="preserve">and Robert Ball, </w:t>
      </w:r>
      <w:r w:rsidR="008D1B63">
        <w:t>founder and president</w:t>
      </w:r>
      <w:r w:rsidR="00DF57FA">
        <w:t xml:space="preserve"> of </w:t>
      </w:r>
      <w:proofErr w:type="spellStart"/>
      <w:r w:rsidR="00DF57FA">
        <w:t>Westrock</w:t>
      </w:r>
      <w:proofErr w:type="spellEnd"/>
      <w:r w:rsidR="00DF57FA">
        <w:t xml:space="preserve"> Po</w:t>
      </w:r>
      <w:r w:rsidR="008D1B63">
        <w:t xml:space="preserve">ol &amp; Spa.  </w:t>
      </w:r>
    </w:p>
    <w:p w14:paraId="31857FB7" w14:textId="77777777" w:rsidR="00AC6897" w:rsidRDefault="00AC6897" w:rsidP="00CB6488">
      <w:pPr>
        <w:ind w:left="-270" w:right="-450"/>
        <w:jc w:val="both"/>
      </w:pPr>
    </w:p>
    <w:p w14:paraId="21140082" w14:textId="798591F3" w:rsidR="00DB01E8" w:rsidRDefault="008C4945" w:rsidP="00DB01E8">
      <w:pPr>
        <w:ind w:left="-270" w:right="-450"/>
        <w:jc w:val="both"/>
      </w:pPr>
      <w:r w:rsidRPr="00AD14E8">
        <w:t xml:space="preserve">Chairman </w:t>
      </w:r>
      <w:r>
        <w:t>Gittens</w:t>
      </w:r>
      <w:r w:rsidRPr="00AD14E8">
        <w:t xml:space="preserve"> </w:t>
      </w:r>
      <w:r w:rsidR="008C5013">
        <w:t>read the public h</w:t>
      </w:r>
      <w:r w:rsidR="001439CE">
        <w:t>earing notice</w:t>
      </w:r>
      <w:r w:rsidR="00B55EBE">
        <w:t>,</w:t>
      </w:r>
      <w:r w:rsidR="001439CE">
        <w:t xml:space="preserve"> </w:t>
      </w:r>
      <w:r w:rsidRPr="00AD14E8">
        <w:t xml:space="preserve">established </w:t>
      </w:r>
      <w:r>
        <w:t xml:space="preserve">that </w:t>
      </w:r>
      <w:r w:rsidRPr="00AD14E8">
        <w:t>the posting, publication and maili</w:t>
      </w:r>
      <w:r>
        <w:t>ng legal requirements were met</w:t>
      </w:r>
      <w:r w:rsidR="00F90420">
        <w:t xml:space="preserve">, and noted </w:t>
      </w:r>
      <w:r w:rsidR="00B55EBE">
        <w:t>receipt of a letter</w:t>
      </w:r>
      <w:r w:rsidR="00F90420">
        <w:t xml:space="preserve"> from the Village Building Inspector </w:t>
      </w:r>
      <w:r w:rsidR="00B55EBE">
        <w:t xml:space="preserve">Larry Picarello </w:t>
      </w:r>
      <w:r w:rsidR="00F90420">
        <w:t>dated Oc</w:t>
      </w:r>
      <w:r w:rsidR="00B55EBE">
        <w:t>tober 27, 2017</w:t>
      </w:r>
      <w:r w:rsidR="0037692C">
        <w:t xml:space="preserve"> (attached)</w:t>
      </w:r>
      <w:r w:rsidR="00B55EBE">
        <w:t xml:space="preserve"> and a memo from the Village Engineer Martin Spence dated November 6, 2017 (attached). </w:t>
      </w:r>
      <w:r w:rsidR="00DB01E8">
        <w:t xml:space="preserve"> Ms. Mele </w:t>
      </w:r>
      <w:r w:rsidR="00901F4A">
        <w:t xml:space="preserve">handed </w:t>
      </w:r>
      <w:r w:rsidR="00DB01E8">
        <w:t xml:space="preserve">the Planting, layout and lighting plans dated July 11, 2017 to Chairman Gittens, noting that they were left out of the application packet in error.   </w:t>
      </w:r>
    </w:p>
    <w:p w14:paraId="7D90B0D2" w14:textId="77777777" w:rsidR="00DB01E8" w:rsidRDefault="00DB01E8" w:rsidP="00DB01E8">
      <w:pPr>
        <w:ind w:left="-270" w:right="-450"/>
        <w:jc w:val="both"/>
      </w:pPr>
    </w:p>
    <w:p w14:paraId="44831194" w14:textId="277A2D21" w:rsidR="00526E7E" w:rsidRDefault="00DB01E8" w:rsidP="00526E7E">
      <w:pPr>
        <w:ind w:left="-270" w:right="-450"/>
        <w:jc w:val="both"/>
      </w:pPr>
      <w:r>
        <w:t xml:space="preserve">Ms. Mele </w:t>
      </w:r>
      <w:r w:rsidR="00526E7E">
        <w:t>stated that they were requesting two</w:t>
      </w:r>
      <w:r>
        <w:t xml:space="preserve"> area variances so</w:t>
      </w:r>
      <w:r w:rsidR="00526E7E">
        <w:t xml:space="preserve"> that</w:t>
      </w:r>
      <w:r>
        <w:t xml:space="preserve"> her client can put a pool and a patio on his property which is 1.4 acres.  </w:t>
      </w:r>
      <w:r w:rsidR="00526E7E">
        <w:t xml:space="preserve">Noting that the backyard is small for the lot size and contains several large, mature trees, Ms. Mele </w:t>
      </w:r>
      <w:r w:rsidR="00323A51">
        <w:t xml:space="preserve">said </w:t>
      </w:r>
      <w:r w:rsidR="00526E7E">
        <w:t xml:space="preserve">that the side yard, which is relatively flat with fewer trees, would be a more ideal setting for the pool.  Further, </w:t>
      </w:r>
      <w:r w:rsidR="0037692C">
        <w:t xml:space="preserve">the backyard offers </w:t>
      </w:r>
      <w:r w:rsidR="00526E7E">
        <w:t xml:space="preserve">the children a safe, </w:t>
      </w:r>
      <w:r w:rsidR="0037692C">
        <w:t xml:space="preserve">grassy place in which to play </w:t>
      </w:r>
      <w:r w:rsidR="00526E7E">
        <w:t>and can be easily seen from the house.  Ms Mele expl</w:t>
      </w:r>
      <w:r w:rsidR="00CF6954">
        <w:t>ained</w:t>
      </w:r>
      <w:r w:rsidR="00526E7E">
        <w:t xml:space="preserve"> that a further reason for the side yard </w:t>
      </w:r>
      <w:r w:rsidR="00526E7E">
        <w:lastRenderedPageBreak/>
        <w:t xml:space="preserve">location is that, with </w:t>
      </w:r>
      <w:r w:rsidR="0037692C">
        <w:t>the proposed</w:t>
      </w:r>
      <w:r w:rsidR="00526E7E">
        <w:t xml:space="preserve"> </w:t>
      </w:r>
      <w:r w:rsidR="00AC7D31">
        <w:t xml:space="preserve">heavy </w:t>
      </w:r>
      <w:r w:rsidR="00526E7E">
        <w:t>vegetative screening, the pool cannot be seen from the house</w:t>
      </w:r>
      <w:r w:rsidR="0037692C">
        <w:t>,</w:t>
      </w:r>
      <w:r w:rsidR="00526E7E">
        <w:t xml:space="preserve"> which is important to her client for religious </w:t>
      </w:r>
      <w:r w:rsidR="00235260">
        <w:t xml:space="preserve">and </w:t>
      </w:r>
      <w:r w:rsidR="00526E7E">
        <w:t xml:space="preserve">modesty reasons.  </w:t>
      </w:r>
    </w:p>
    <w:p w14:paraId="549F0B6D" w14:textId="17913899" w:rsidR="00526E7E" w:rsidRDefault="00526E7E" w:rsidP="00DB01E8">
      <w:pPr>
        <w:ind w:left="-270" w:right="-450"/>
        <w:jc w:val="both"/>
      </w:pPr>
    </w:p>
    <w:p w14:paraId="77C339E7" w14:textId="4FA4DF0F" w:rsidR="00526E7E" w:rsidRDefault="00D03082" w:rsidP="00DB01E8">
      <w:pPr>
        <w:ind w:left="-270" w:right="-450"/>
        <w:jc w:val="both"/>
      </w:pPr>
      <w:r>
        <w:t xml:space="preserve">With regards to alternate placement options, Ms. Mele said that if moved to the opposite side of the house, they would be too close to the neighbor’s property line, and, as noted before, there is too much visibility in the back yard and the children would not have a safe space in which to play.  </w:t>
      </w:r>
      <w:r w:rsidR="00D51AC4">
        <w:t xml:space="preserve">Ms. Mele acknowledged that the plan indicates removing twelve trees, but </w:t>
      </w:r>
      <w:r w:rsidR="00323A51">
        <w:t>explained</w:t>
      </w:r>
      <w:r w:rsidR="00D51AC4">
        <w:t xml:space="preserve"> that the trees are very small, whereas the trees in the rear year are quite mature and very large</w:t>
      </w:r>
    </w:p>
    <w:p w14:paraId="27BADF67" w14:textId="77777777" w:rsidR="006E170E" w:rsidRDefault="006E170E" w:rsidP="00D51AC4">
      <w:pPr>
        <w:ind w:right="-450"/>
        <w:jc w:val="both"/>
      </w:pPr>
    </w:p>
    <w:p w14:paraId="3DF54129" w14:textId="23E2E660" w:rsidR="00DB01E8" w:rsidRDefault="000C4113" w:rsidP="0037692C">
      <w:pPr>
        <w:ind w:left="-270" w:right="-450"/>
        <w:jc w:val="both"/>
      </w:pPr>
      <w:r>
        <w:t xml:space="preserve">Member Barbera said he visited the property and saw that </w:t>
      </w:r>
      <w:r w:rsidR="00D51AC4">
        <w:t>the property in the side yard slopes down</w:t>
      </w:r>
      <w:r>
        <w:t xml:space="preserve"> to the neighbor’s house.  Ms. Mele said that he</w:t>
      </w:r>
      <w:r w:rsidR="0037692C">
        <w:t xml:space="preserve"> was correct</w:t>
      </w:r>
      <w:r w:rsidR="00D51AC4">
        <w:t xml:space="preserve"> </w:t>
      </w:r>
      <w:r>
        <w:t>and asked Mr. Ball to speak to that issue.  Mr. Ball</w:t>
      </w:r>
      <w:r w:rsidR="00863C11">
        <w:t xml:space="preserve"> </w:t>
      </w:r>
      <w:r w:rsidR="00235260">
        <w:t>acknowledged the slope and said that he could split the grade.  If the</w:t>
      </w:r>
      <w:r w:rsidR="00D51AC4">
        <w:t xml:space="preserve"> Board is not satisfied with that degree of slope, he said</w:t>
      </w:r>
      <w:r w:rsidR="00235260">
        <w:t xml:space="preserve">, </w:t>
      </w:r>
      <w:r w:rsidR="00D51AC4">
        <w:t>the grade can be raised to be</w:t>
      </w:r>
      <w:r w:rsidR="00323A51">
        <w:t xml:space="preserve"> even with that of the backyard.</w:t>
      </w:r>
    </w:p>
    <w:p w14:paraId="39658220" w14:textId="77777777" w:rsidR="00235260" w:rsidRDefault="00235260" w:rsidP="008D1B63">
      <w:pPr>
        <w:ind w:left="-270" w:right="-450"/>
        <w:jc w:val="both"/>
      </w:pPr>
    </w:p>
    <w:p w14:paraId="017B5AB5" w14:textId="3E7FC091" w:rsidR="00371B27" w:rsidRDefault="00DB6E79" w:rsidP="00371B27">
      <w:pPr>
        <w:ind w:left="-270" w:right="-450"/>
        <w:jc w:val="both"/>
      </w:pPr>
      <w:r>
        <w:t>Village Attorney Warren Berbit said that the planting layout plans do not match the pool plan in scale and measuremen</w:t>
      </w:r>
      <w:r w:rsidR="00816942">
        <w:t>t</w:t>
      </w:r>
      <w:r w:rsidR="006A44BA">
        <w:t xml:space="preserve"> </w:t>
      </w:r>
      <w:r w:rsidR="00816942">
        <w:t xml:space="preserve">and noted </w:t>
      </w:r>
      <w:r>
        <w:t xml:space="preserve">that if the pool angle were pivoted to be parallel with the property line, one of the variances will be eliminated. </w:t>
      </w:r>
      <w:r w:rsidR="003315EC">
        <w:t xml:space="preserve"> Ms. Mele said that the Landscaping Architect, Ms. Blythe Yost, utilized the survey in drawing up her plans, which are</w:t>
      </w:r>
      <w:r w:rsidR="00323A51">
        <w:t xml:space="preserve"> only</w:t>
      </w:r>
      <w:r w:rsidR="003315EC">
        <w:t xml:space="preserve"> conceptual</w:t>
      </w:r>
      <w:r w:rsidR="00323A51">
        <w:t xml:space="preserve"> at this point</w:t>
      </w:r>
      <w:r w:rsidR="003315EC">
        <w:t xml:space="preserve">.  Mr. Ball said that the pool survey reflects the true measurements and is accurate.  Mr. Berbit said be that as it may, the relationships and shapes of the objects are different.  </w:t>
      </w:r>
    </w:p>
    <w:p w14:paraId="44336E35" w14:textId="77777777" w:rsidR="00371B27" w:rsidRDefault="00371B27" w:rsidP="00371B27">
      <w:pPr>
        <w:ind w:left="-270" w:right="-450"/>
        <w:jc w:val="both"/>
      </w:pPr>
    </w:p>
    <w:p w14:paraId="1B2C4357" w14:textId="515F6396" w:rsidR="003315EC" w:rsidRDefault="00371B27" w:rsidP="00371B27">
      <w:pPr>
        <w:ind w:left="-270" w:right="-450"/>
        <w:jc w:val="both"/>
      </w:pPr>
      <w:r>
        <w:t xml:space="preserve">Mr. Berbit then questioned the safety of the applicant’s children in the pool area if it cannot be seen from the house.  Ms. Mele said that there will always be a parent in the pool with the children, and explained that this is Mr. Rubenstein’s summer home so they will only be there sporadically.  </w:t>
      </w:r>
    </w:p>
    <w:p w14:paraId="469810D3" w14:textId="77777777" w:rsidR="003315EC" w:rsidRDefault="003315EC" w:rsidP="003315EC">
      <w:pPr>
        <w:ind w:left="-270" w:right="-450"/>
        <w:jc w:val="both"/>
      </w:pPr>
    </w:p>
    <w:p w14:paraId="1A5F647D" w14:textId="7FAF2CB7" w:rsidR="003315EC" w:rsidRDefault="006F07BF" w:rsidP="006F07BF">
      <w:pPr>
        <w:ind w:left="-270" w:right="-450"/>
        <w:jc w:val="both"/>
      </w:pPr>
      <w:r>
        <w:t xml:space="preserve">Chairman Gittens noted the extensive berm between the driveway and the pool and asked if the pool could be moved closer to the driveway thereby reducing the variance. </w:t>
      </w:r>
      <w:r w:rsidR="003A0789">
        <w:t xml:space="preserve">Ms. Mele said it was a question of privacy and that moving it closer to the driveway would bring it closer to the property line.  </w:t>
      </w:r>
    </w:p>
    <w:p w14:paraId="1BBE08FC" w14:textId="77777777" w:rsidR="006F07BF" w:rsidRDefault="006F07BF" w:rsidP="006F07BF">
      <w:pPr>
        <w:ind w:left="-270" w:right="-450"/>
        <w:jc w:val="both"/>
      </w:pPr>
    </w:p>
    <w:p w14:paraId="231FF31B" w14:textId="0839C6F0" w:rsidR="006F07BF" w:rsidRDefault="006F07BF" w:rsidP="006F07BF">
      <w:pPr>
        <w:ind w:left="-270" w:right="-450"/>
        <w:jc w:val="both"/>
      </w:pPr>
      <w:r>
        <w:t xml:space="preserve">Mr. Ball said the pool </w:t>
      </w:r>
      <w:r w:rsidR="00B16F3C">
        <w:t xml:space="preserve">could be moved four feet toward the house, leaving </w:t>
      </w:r>
      <w:r>
        <w:t>eno</w:t>
      </w:r>
      <w:r w:rsidR="00B16F3C">
        <w:t xml:space="preserve">ugh room for </w:t>
      </w:r>
      <w:r w:rsidR="00816942">
        <w:t>the landscaping</w:t>
      </w:r>
      <w:r w:rsidR="00B16F3C">
        <w:t xml:space="preserve"> to grow and </w:t>
      </w:r>
      <w:r>
        <w:t>increas</w:t>
      </w:r>
      <w:r w:rsidR="00B16F3C">
        <w:t>ing</w:t>
      </w:r>
      <w:r>
        <w:t xml:space="preserve"> the side yard.  </w:t>
      </w:r>
      <w:r w:rsidR="00B16F3C">
        <w:t>It would still not be in compliance</w:t>
      </w:r>
      <w:r>
        <w:t xml:space="preserve"> with the zoning</w:t>
      </w:r>
      <w:r w:rsidR="00B16F3C">
        <w:t>, he said</w:t>
      </w:r>
      <w:r>
        <w:t>, but</w:t>
      </w:r>
      <w:r w:rsidR="00B16F3C">
        <w:t xml:space="preserve"> it</w:t>
      </w:r>
      <w:r>
        <w:t xml:space="preserve"> wo</w:t>
      </w:r>
      <w:r w:rsidR="00B16F3C">
        <w:t xml:space="preserve">uld allow for more buffer space.  </w:t>
      </w:r>
      <w:r>
        <w:t xml:space="preserve">Mr. </w:t>
      </w:r>
      <w:proofErr w:type="spellStart"/>
      <w:r>
        <w:t>Berbit’s</w:t>
      </w:r>
      <w:proofErr w:type="spellEnd"/>
      <w:r>
        <w:t xml:space="preserve"> idea of making it parallel to the property line wo</w:t>
      </w:r>
      <w:r w:rsidR="00B16F3C">
        <w:t>uld work as wel</w:t>
      </w:r>
      <w:r>
        <w:t>l</w:t>
      </w:r>
      <w:r w:rsidR="00B16F3C">
        <w:t>, he said, but added that he would like to keep the pool at the current proposed angle because it will be in line with the road and the patio.</w:t>
      </w:r>
      <w:r w:rsidR="00B16F3C" w:rsidRPr="00B16F3C">
        <w:t xml:space="preserve"> </w:t>
      </w:r>
      <w:r w:rsidR="00B16F3C">
        <w:t>Ms. Mele clarified they could reduce the varia</w:t>
      </w:r>
      <w:r w:rsidR="00816942">
        <w:t>nce request from 14.5 to 18.5</w:t>
      </w:r>
      <w:r w:rsidR="003A0789">
        <w:t xml:space="preserve"> feet</w:t>
      </w:r>
      <w:r w:rsidR="00816942">
        <w:t xml:space="preserve"> by moving the pool closer to the house</w:t>
      </w:r>
      <w:r w:rsidR="003A0789">
        <w:t xml:space="preserve">. </w:t>
      </w:r>
    </w:p>
    <w:p w14:paraId="4987B9D1" w14:textId="77777777" w:rsidR="00FD3B96" w:rsidRDefault="00FD3B96" w:rsidP="00B16F3C">
      <w:pPr>
        <w:ind w:right="-450"/>
        <w:jc w:val="both"/>
      </w:pPr>
    </w:p>
    <w:p w14:paraId="3EB694CE" w14:textId="1D25CE44" w:rsidR="00FD3B96" w:rsidRDefault="00FD3B96" w:rsidP="009B65C7">
      <w:pPr>
        <w:ind w:left="-270" w:right="-450"/>
        <w:jc w:val="both"/>
      </w:pPr>
      <w:r>
        <w:t>Mr. Spence summarized his review date</w:t>
      </w:r>
      <w:r w:rsidR="00816942">
        <w:t xml:space="preserve">d November 6, 2017, </w:t>
      </w:r>
      <w:r>
        <w:t xml:space="preserve">noting that he asked the applicant to demonstrate why other areas on the property </w:t>
      </w:r>
      <w:r w:rsidR="003A0789">
        <w:t xml:space="preserve">were not better suited for the pool location.  </w:t>
      </w:r>
      <w:r>
        <w:t xml:space="preserve">  It’s flatter in the rear of th</w:t>
      </w:r>
      <w:r w:rsidR="003A0789">
        <w:t>e house, there are less trees,</w:t>
      </w:r>
      <w:r w:rsidR="00816942">
        <w:t xml:space="preserve"> and</w:t>
      </w:r>
      <w:r w:rsidR="003A0789">
        <w:t xml:space="preserve"> </w:t>
      </w:r>
      <w:r>
        <w:t>typically, pools are located in rear yard areas</w:t>
      </w:r>
      <w:r w:rsidR="003A0789">
        <w:t xml:space="preserve"> where there is likely to be more visibility</w:t>
      </w:r>
      <w:r>
        <w:t xml:space="preserve"> </w:t>
      </w:r>
      <w:r w:rsidR="003A0789">
        <w:t>from kitchen and living areas, he said</w:t>
      </w:r>
      <w:r>
        <w:t xml:space="preserve">. </w:t>
      </w:r>
      <w:r w:rsidR="003A0789">
        <w:t xml:space="preserve"> </w:t>
      </w:r>
      <w:r>
        <w:t>There are also potential ground water issues because</w:t>
      </w:r>
      <w:r w:rsidR="003A0789">
        <w:t xml:space="preserve"> of the slope on the side yard that could cause drainage issues, he added.  </w:t>
      </w:r>
      <w:r>
        <w:t xml:space="preserve"> </w:t>
      </w:r>
      <w:r w:rsidR="003A0789">
        <w:t>The applicant only just this evening submitted the landscaping plans so there has been no time to rev</w:t>
      </w:r>
      <w:r w:rsidR="009A3EDF">
        <w:t xml:space="preserve">iew it and its potential impacts on drainage, good or bad, he said. </w:t>
      </w:r>
      <w:r w:rsidR="003A0789">
        <w:t xml:space="preserve">  </w:t>
      </w:r>
      <w:r>
        <w:t xml:space="preserve">  </w:t>
      </w:r>
    </w:p>
    <w:p w14:paraId="77E4685F" w14:textId="77777777" w:rsidR="003A0789" w:rsidRDefault="003A0789" w:rsidP="009A3EDF">
      <w:pPr>
        <w:ind w:right="-450"/>
        <w:jc w:val="both"/>
      </w:pPr>
    </w:p>
    <w:p w14:paraId="1676C891" w14:textId="48CA2D53" w:rsidR="00FD3B96" w:rsidRDefault="00FD3B96" w:rsidP="00313B76">
      <w:pPr>
        <w:ind w:left="-270" w:right="-450"/>
        <w:jc w:val="both"/>
      </w:pPr>
      <w:r>
        <w:t>Chairman Gittens</w:t>
      </w:r>
      <w:r w:rsidR="003A0789">
        <w:t xml:space="preserve"> agreed with Mr. Spence and</w:t>
      </w:r>
      <w:r>
        <w:t xml:space="preserve"> asked if he would recommend a </w:t>
      </w:r>
      <w:r w:rsidR="003A0789">
        <w:t xml:space="preserve">soil </w:t>
      </w:r>
      <w:r>
        <w:t xml:space="preserve">percolation test to see if the seepage pits will work.  Mr. Spence said </w:t>
      </w:r>
      <w:r w:rsidR="003A0789">
        <w:t>those tests</w:t>
      </w:r>
      <w:r>
        <w:t xml:space="preserve"> </w:t>
      </w:r>
      <w:r w:rsidR="003A0789">
        <w:t>should be performed but only</w:t>
      </w:r>
      <w:r>
        <w:t xml:space="preserve"> prio</w:t>
      </w:r>
      <w:r w:rsidR="003A0789">
        <w:t xml:space="preserve">r to construction, and that this Board </w:t>
      </w:r>
      <w:r>
        <w:t xml:space="preserve">should concentrate on the variances.  Should they be approved, then such approval </w:t>
      </w:r>
      <w:r w:rsidR="003A0789">
        <w:t xml:space="preserve">can </w:t>
      </w:r>
      <w:r>
        <w:t>be conditional upon performing these tests</w:t>
      </w:r>
      <w:r w:rsidR="003A0789">
        <w:t>.</w:t>
      </w:r>
      <w:r>
        <w:t xml:space="preserve"> </w:t>
      </w:r>
      <w:r w:rsidR="00313B76">
        <w:t xml:space="preserve">  </w:t>
      </w:r>
      <w:r w:rsidR="003A0789">
        <w:t xml:space="preserve">Mr. Ball said that an engineer is usually present to supervise such test the first day they dig the pool.   Mr. Spence said the emphasis here should be on whether or not the proposed location is the best location for the pool.  </w:t>
      </w:r>
      <w:r>
        <w:t xml:space="preserve">  </w:t>
      </w:r>
    </w:p>
    <w:p w14:paraId="73F8B00F" w14:textId="77777777" w:rsidR="003B3192" w:rsidRDefault="003B3192" w:rsidP="009B65C7">
      <w:pPr>
        <w:ind w:left="-270" w:right="-450"/>
        <w:jc w:val="both"/>
      </w:pPr>
    </w:p>
    <w:p w14:paraId="1FC7874F" w14:textId="6962A721" w:rsidR="003B3192" w:rsidRDefault="003B3192" w:rsidP="009B65C7">
      <w:pPr>
        <w:ind w:left="-270" w:right="-450"/>
        <w:jc w:val="both"/>
      </w:pPr>
      <w:r>
        <w:lastRenderedPageBreak/>
        <w:t xml:space="preserve">Mr. Berbit asked if there </w:t>
      </w:r>
      <w:r w:rsidR="00BA1212">
        <w:t>will be an</w:t>
      </w:r>
      <w:r>
        <w:t xml:space="preserve"> improvement if the pool is moved </w:t>
      </w:r>
      <w:r w:rsidR="009A3EDF">
        <w:t>closer to the house as suggested</w:t>
      </w:r>
      <w:r w:rsidR="00BA1212">
        <w:t>.</w:t>
      </w:r>
      <w:r>
        <w:t xml:space="preserve">  Mr. Spence said </w:t>
      </w:r>
      <w:r w:rsidR="00BA1212">
        <w:t>that</w:t>
      </w:r>
      <w:r>
        <w:t xml:space="preserve"> moving</w:t>
      </w:r>
      <w:r w:rsidR="00BA1212">
        <w:t xml:space="preserve"> the pool</w:t>
      </w:r>
      <w:r>
        <w:t xml:space="preserve"> toward t</w:t>
      </w:r>
      <w:r w:rsidR="00863C11">
        <w:t>he house and toward Wilbur Road</w:t>
      </w:r>
      <w:r>
        <w:t xml:space="preserve"> </w:t>
      </w:r>
      <w:r w:rsidR="00BA1212">
        <w:t>will put it at a</w:t>
      </w:r>
      <w:r>
        <w:t xml:space="preserve"> higher elevation, which is an improvement regarding optimizing placement</w:t>
      </w:r>
      <w:r w:rsidR="00BA1212">
        <w:t xml:space="preserve">, but it doesn’t improve much else.  </w:t>
      </w:r>
    </w:p>
    <w:p w14:paraId="07DE95C6" w14:textId="77777777" w:rsidR="004C36FF" w:rsidRDefault="004C36FF" w:rsidP="009B65C7">
      <w:pPr>
        <w:ind w:left="-270" w:right="-450"/>
        <w:jc w:val="both"/>
      </w:pPr>
    </w:p>
    <w:p w14:paraId="5DC65975" w14:textId="0382781C" w:rsidR="003B3192" w:rsidRDefault="001E64E9" w:rsidP="009B65C7">
      <w:pPr>
        <w:ind w:left="-270" w:right="-450"/>
        <w:jc w:val="both"/>
      </w:pPr>
      <w:r w:rsidRPr="00B61F9B">
        <w:t xml:space="preserve">Chairman Gittens expressed </w:t>
      </w:r>
      <w:r>
        <w:t xml:space="preserve">his </w:t>
      </w:r>
      <w:r w:rsidR="00AC7D31">
        <w:t xml:space="preserve">grave </w:t>
      </w:r>
      <w:r w:rsidRPr="00B61F9B">
        <w:t>concern</w:t>
      </w:r>
      <w:r w:rsidR="00AC7D31">
        <w:t>s</w:t>
      </w:r>
      <w:r w:rsidRPr="00B61F9B">
        <w:t xml:space="preserve"> over the fact that the children could not be seen</w:t>
      </w:r>
      <w:r w:rsidR="0012582F">
        <w:t xml:space="preserve"> in the pool area from the house</w:t>
      </w:r>
      <w:r w:rsidR="00AC7D31">
        <w:t>.</w:t>
      </w:r>
      <w:r w:rsidRPr="00B61F9B">
        <w:t xml:space="preserve"> </w:t>
      </w:r>
      <w:r w:rsidR="00DA7146">
        <w:t xml:space="preserve">Ms. Mele explained that </w:t>
      </w:r>
      <w:r w:rsidR="00DA7146" w:rsidRPr="00B61F9B">
        <w:rPr>
          <w:color w:val="000000"/>
        </w:rPr>
        <w:t>locating the pool</w:t>
      </w:r>
      <w:r w:rsidR="00DA7146">
        <w:rPr>
          <w:color w:val="000000"/>
        </w:rPr>
        <w:t xml:space="preserve"> in an isolated way with dense and</w:t>
      </w:r>
      <w:r w:rsidR="00DA7146" w:rsidRPr="00B61F9B">
        <w:rPr>
          <w:color w:val="000000"/>
        </w:rPr>
        <w:t xml:space="preserve"> elaborate </w:t>
      </w:r>
      <w:r w:rsidR="00DA7146">
        <w:rPr>
          <w:color w:val="000000"/>
        </w:rPr>
        <w:t xml:space="preserve">plantings such that it will not be </w:t>
      </w:r>
      <w:r w:rsidR="00DA7146" w:rsidRPr="00B61F9B">
        <w:rPr>
          <w:color w:val="000000"/>
        </w:rPr>
        <w:t xml:space="preserve">visible from the house </w:t>
      </w:r>
      <w:r w:rsidR="00DA7146">
        <w:rPr>
          <w:color w:val="000000"/>
        </w:rPr>
        <w:t>is to protect the modesty</w:t>
      </w:r>
      <w:r w:rsidR="00DA7146" w:rsidRPr="00B61F9B">
        <w:rPr>
          <w:color w:val="000000"/>
        </w:rPr>
        <w:t xml:space="preserve"> of the men and women </w:t>
      </w:r>
      <w:r w:rsidR="00DA7146">
        <w:rPr>
          <w:color w:val="000000"/>
        </w:rPr>
        <w:t xml:space="preserve">who use the pool.  </w:t>
      </w:r>
      <w:r w:rsidR="00DA7146">
        <w:t xml:space="preserve"> </w:t>
      </w:r>
      <w:r w:rsidR="0012582F">
        <w:t>The</w:t>
      </w:r>
      <w:r w:rsidR="00BB210E">
        <w:t xml:space="preserve"> backyard is the only green area in which </w:t>
      </w:r>
      <w:r w:rsidR="0012582F">
        <w:t xml:space="preserve">the children </w:t>
      </w:r>
      <w:r w:rsidR="00BB210E">
        <w:t>can play and be seen from the house</w:t>
      </w:r>
      <w:r w:rsidR="00AC7D31">
        <w:t>, she reite</w:t>
      </w:r>
      <w:r w:rsidR="00211314">
        <w:t>r</w:t>
      </w:r>
      <w:r w:rsidR="00AC7D31">
        <w:t>ated</w:t>
      </w:r>
      <w:r w:rsidR="00BB210E">
        <w:t xml:space="preserve">.  </w:t>
      </w:r>
      <w:r w:rsidR="00402F9F">
        <w:t xml:space="preserve">Mr. Rubenstein </w:t>
      </w:r>
      <w:r w:rsidR="00761C65">
        <w:t>put a lot of thought into</w:t>
      </w:r>
      <w:r w:rsidR="00BB210E">
        <w:t xml:space="preserve"> the </w:t>
      </w:r>
      <w:r w:rsidR="00402F9F">
        <w:t>propos</w:t>
      </w:r>
      <w:r>
        <w:t>ed pool location, she said, and</w:t>
      </w:r>
      <w:r w:rsidR="00BB210E">
        <w:t xml:space="preserve"> </w:t>
      </w:r>
      <w:r w:rsidR="00402F9F">
        <w:t>t</w:t>
      </w:r>
      <w:r w:rsidR="00BB210E">
        <w:t>hough it’s more expensive</w:t>
      </w:r>
      <w:r w:rsidR="00863C11">
        <w:t xml:space="preserve"> and requires variances</w:t>
      </w:r>
      <w:r w:rsidR="00BB210E">
        <w:t xml:space="preserve">, it suits the needs of his family </w:t>
      </w:r>
      <w:r w:rsidR="00402F9F">
        <w:t>and their</w:t>
      </w:r>
      <w:r w:rsidR="00BB210E">
        <w:t xml:space="preserve"> religious beliefs. </w:t>
      </w:r>
    </w:p>
    <w:p w14:paraId="03FE4AAA" w14:textId="77777777" w:rsidR="001E64E9" w:rsidRDefault="001E64E9" w:rsidP="009B65C7">
      <w:pPr>
        <w:ind w:left="-270" w:right="-450"/>
        <w:jc w:val="both"/>
      </w:pPr>
    </w:p>
    <w:p w14:paraId="0C3923C0" w14:textId="696D8D39" w:rsidR="00B61F9B" w:rsidRPr="00B61F9B" w:rsidRDefault="001E64E9" w:rsidP="0012582F">
      <w:pPr>
        <w:ind w:left="-270" w:right="-450"/>
        <w:jc w:val="both"/>
      </w:pPr>
      <w:r>
        <w:t xml:space="preserve">Mr. Rubenstein </w:t>
      </w:r>
      <w:r w:rsidR="00901F4A">
        <w:t xml:space="preserve">confirmed the religious modesty issue, and </w:t>
      </w:r>
      <w:r>
        <w:t xml:space="preserve">assured the Board that the children will always be supervised by adults while in the pool and pool area.  Toward this end, Mr. Ball </w:t>
      </w:r>
      <w:r w:rsidR="00761C65">
        <w:t>confirmed</w:t>
      </w:r>
      <w:r>
        <w:t xml:space="preserve"> that there will be an automatic closing pool cover able to hold up to 800 pounds, an alarm that senses anyone in the pool, lighting and a fence.    </w:t>
      </w:r>
    </w:p>
    <w:p w14:paraId="700A2718" w14:textId="77777777" w:rsidR="001C4AAD" w:rsidRPr="00B61F9B" w:rsidRDefault="001C4AAD" w:rsidP="009B65C7">
      <w:pPr>
        <w:ind w:left="-270" w:right="-450"/>
        <w:jc w:val="both"/>
      </w:pPr>
    </w:p>
    <w:p w14:paraId="73950118" w14:textId="7C92F144" w:rsidR="00194763" w:rsidRDefault="00194763" w:rsidP="009B65C7">
      <w:pPr>
        <w:ind w:left="-270" w:right="-450"/>
        <w:jc w:val="both"/>
      </w:pPr>
      <w:r>
        <w:t xml:space="preserve">Mr. Diaz asked </w:t>
      </w:r>
      <w:r w:rsidR="00B61F9B">
        <w:t>the size of the tanks</w:t>
      </w:r>
      <w:r>
        <w:t>.  Mr.</w:t>
      </w:r>
      <w:r w:rsidR="00B61F9B">
        <w:t xml:space="preserve"> Spence said there are two 1000 gallon</w:t>
      </w:r>
      <w:r>
        <w:t xml:space="preserve"> Tanks.  Mr. Diaz said he’d like to see details where they will drain.  Mr. Spence said, accordi</w:t>
      </w:r>
      <w:r w:rsidR="00B61F9B">
        <w:t xml:space="preserve">ng to comment #S1 of his memo, </w:t>
      </w:r>
      <w:r>
        <w:t xml:space="preserve">they recommend overflow come up through the open grate.  </w:t>
      </w:r>
      <w:r w:rsidR="00B175FC">
        <w:t xml:space="preserve">Mr. </w:t>
      </w:r>
      <w:r>
        <w:t>Ball</w:t>
      </w:r>
      <w:r w:rsidR="00B175FC">
        <w:t xml:space="preserve"> added that no overflow pits are required and that there will be </w:t>
      </w:r>
      <w:r>
        <w:t>additional drain connect</w:t>
      </w:r>
      <w:r w:rsidR="00B175FC">
        <w:t>ions</w:t>
      </w:r>
      <w:r>
        <w:t xml:space="preserve"> to the seepage spits on the south side of the patio.  </w:t>
      </w:r>
    </w:p>
    <w:p w14:paraId="4B593EF1" w14:textId="77777777" w:rsidR="00194763" w:rsidRDefault="00194763" w:rsidP="009B65C7">
      <w:pPr>
        <w:ind w:left="-270" w:right="-450"/>
        <w:jc w:val="both"/>
      </w:pPr>
    </w:p>
    <w:p w14:paraId="33B5C931" w14:textId="31607839" w:rsidR="007075AF" w:rsidRDefault="00194763" w:rsidP="00160002">
      <w:pPr>
        <w:ind w:left="-270" w:right="-450"/>
        <w:jc w:val="both"/>
      </w:pPr>
      <w:r>
        <w:t>Chairman Gittens asked if the Board would be willing to appro</w:t>
      </w:r>
      <w:r w:rsidR="00761C65">
        <w:t>ve the application conditionally, and</w:t>
      </w:r>
      <w:r>
        <w:t xml:space="preserve"> </w:t>
      </w:r>
      <w:r w:rsidR="00B175FC">
        <w:t xml:space="preserve">if </w:t>
      </w:r>
      <w:r w:rsidR="00761C65">
        <w:t xml:space="preserve">so </w:t>
      </w:r>
      <w:r>
        <w:t xml:space="preserve">would they like to </w:t>
      </w:r>
      <w:r w:rsidR="00761C65">
        <w:t xml:space="preserve">first see the </w:t>
      </w:r>
      <w:r>
        <w:t>changes as discussed.  Member Gigante said that she would like to see revisions</w:t>
      </w:r>
      <w:r w:rsidR="00B175FC">
        <w:t xml:space="preserve"> before rendering any decision</w:t>
      </w:r>
      <w:r w:rsidR="00761C65">
        <w:t>, as did Member Barbera</w:t>
      </w:r>
      <w:r>
        <w:t xml:space="preserve">. Member Dugandzic said that </w:t>
      </w:r>
      <w:r w:rsidR="00B175FC">
        <w:t>a revision wouldn’t change her opinion</w:t>
      </w:r>
      <w:r>
        <w:t xml:space="preserve"> of the application.  Member Diaz said he would like to see the changes</w:t>
      </w:r>
      <w:r w:rsidR="00160002">
        <w:t xml:space="preserve">, </w:t>
      </w:r>
      <w:r>
        <w:t>especially if they were leaning towards approval</w:t>
      </w:r>
      <w:r w:rsidR="00160002">
        <w:t>, then asked what the next step would be after approval.</w:t>
      </w:r>
      <w:r w:rsidR="00C131E3">
        <w:t xml:space="preserve">  The Planning Clerk noted that, should the variances be granted, </w:t>
      </w:r>
      <w:r w:rsidR="00160002">
        <w:t>t</w:t>
      </w:r>
      <w:r w:rsidR="00C131E3">
        <w:t xml:space="preserve">he applicant </w:t>
      </w:r>
      <w:r w:rsidR="00160002">
        <w:t xml:space="preserve">would have to apply for a </w:t>
      </w:r>
      <w:r w:rsidR="00C131E3">
        <w:t>l</w:t>
      </w:r>
      <w:r w:rsidR="00160002">
        <w:t xml:space="preserve">and </w:t>
      </w:r>
      <w:r w:rsidR="00C131E3">
        <w:t>d</w:t>
      </w:r>
      <w:r w:rsidR="00160002">
        <w:t xml:space="preserve">isturbance </w:t>
      </w:r>
      <w:r w:rsidR="00C131E3">
        <w:t>p</w:t>
      </w:r>
      <w:r w:rsidR="00160002">
        <w:t xml:space="preserve">ermit, </w:t>
      </w:r>
      <w:r w:rsidR="00C131E3">
        <w:t>to</w:t>
      </w:r>
      <w:r w:rsidR="00160002">
        <w:t xml:space="preserve"> be approved by Mr. Spence, and then a building permit.  Ms Mele asked if they could submit the </w:t>
      </w:r>
      <w:r w:rsidR="00C131E3">
        <w:t>l</w:t>
      </w:r>
      <w:r w:rsidR="00160002">
        <w:t xml:space="preserve">and </w:t>
      </w:r>
      <w:r w:rsidR="00C131E3">
        <w:t>d</w:t>
      </w:r>
      <w:r w:rsidR="00160002">
        <w:t>isturbance permit</w:t>
      </w:r>
      <w:r w:rsidR="00D1520E">
        <w:t xml:space="preserve"> in advance</w:t>
      </w:r>
      <w:r w:rsidR="00160002">
        <w:t xml:space="preserve"> without Board approval.  </w:t>
      </w:r>
    </w:p>
    <w:p w14:paraId="3822F4C4" w14:textId="77777777" w:rsidR="007075AF" w:rsidRDefault="007075AF" w:rsidP="00160002">
      <w:pPr>
        <w:ind w:left="-270" w:right="-450"/>
        <w:jc w:val="both"/>
      </w:pPr>
    </w:p>
    <w:p w14:paraId="51961DB4" w14:textId="78368C3B" w:rsidR="002B3C29" w:rsidRDefault="00160002" w:rsidP="00761C65">
      <w:pPr>
        <w:ind w:left="-270" w:right="-450"/>
        <w:jc w:val="both"/>
      </w:pPr>
      <w:r>
        <w:t xml:space="preserve">Mr. Berbit asked </w:t>
      </w:r>
      <w:r w:rsidR="00C131E3">
        <w:t>Mr. Spence if h</w:t>
      </w:r>
      <w:r w:rsidR="00AC7D31">
        <w:t>e</w:t>
      </w:r>
      <w:r w:rsidR="00C131E3">
        <w:t xml:space="preserve"> was amenable to</w:t>
      </w:r>
      <w:r>
        <w:t xml:space="preserve"> conditionally approving the </w:t>
      </w:r>
      <w:r w:rsidR="007075AF">
        <w:t xml:space="preserve">land disturbance </w:t>
      </w:r>
      <w:r>
        <w:t>application subject to the Board possibly taking action at the next meeting.  Mr. Spence said he would not mind getting it in advance</w:t>
      </w:r>
      <w:r w:rsidR="00761C65">
        <w:t>, then</w:t>
      </w:r>
      <w:r w:rsidR="007075AF">
        <w:t xml:space="preserve"> stressed the fact that this</w:t>
      </w:r>
      <w:r w:rsidR="00DC3947">
        <w:t xml:space="preserve"> Board </w:t>
      </w:r>
      <w:r w:rsidR="00761C65">
        <w:t xml:space="preserve">ultimately </w:t>
      </w:r>
      <w:r w:rsidR="00DC3947">
        <w:t>wants to see a greater distance from the property lines and the possibility for landscaping between the pool and the property line</w:t>
      </w:r>
      <w:r w:rsidR="00C131E3">
        <w:t xml:space="preserve">.  </w:t>
      </w:r>
      <w:r w:rsidR="00DC3947">
        <w:t xml:space="preserve">Mr. Ball Said that he </w:t>
      </w:r>
      <w:r w:rsidR="00C131E3">
        <w:t>will</w:t>
      </w:r>
      <w:r w:rsidR="00DC3947">
        <w:t xml:space="preserve"> submi</w:t>
      </w:r>
      <w:r w:rsidR="002B3C29">
        <w:t>t a revised plan with</w:t>
      </w:r>
      <w:r w:rsidR="00C131E3">
        <w:t xml:space="preserve"> a</w:t>
      </w:r>
      <w:r w:rsidR="002B3C29">
        <w:t xml:space="preserve"> landscaping plan by early February, </w:t>
      </w:r>
      <w:r w:rsidR="00761C65">
        <w:t xml:space="preserve">and assured the Board </w:t>
      </w:r>
      <w:r w:rsidR="002B3C29">
        <w:t>that Ms. Yost’s landscaping plans will be based upon the Engineer’s</w:t>
      </w:r>
      <w:r w:rsidR="005802B0">
        <w:t xml:space="preserve"> revised</w:t>
      </w:r>
      <w:r w:rsidR="002B3C29">
        <w:t xml:space="preserve"> pool plan.  </w:t>
      </w:r>
    </w:p>
    <w:p w14:paraId="63C81960" w14:textId="77777777" w:rsidR="002B3C29" w:rsidRDefault="002B3C29" w:rsidP="002B3C29">
      <w:pPr>
        <w:ind w:left="-270" w:right="-450"/>
        <w:jc w:val="both"/>
      </w:pPr>
    </w:p>
    <w:p w14:paraId="0124837B" w14:textId="1235DE1E" w:rsidR="004C36FF" w:rsidRDefault="002B3C29" w:rsidP="009B65C7">
      <w:pPr>
        <w:ind w:left="-270" w:right="-450"/>
        <w:jc w:val="both"/>
      </w:pPr>
      <w:r>
        <w:t xml:space="preserve">Chairman Gittens </w:t>
      </w:r>
      <w:r w:rsidR="00761C65">
        <w:t>agreed with the rest of the Board and added that</w:t>
      </w:r>
      <w:r w:rsidR="005802B0">
        <w:t xml:space="preserve"> </w:t>
      </w:r>
      <w:r w:rsidR="00761C65">
        <w:t>the</w:t>
      </w:r>
      <w:r w:rsidR="005802B0">
        <w:t xml:space="preserve"> </w:t>
      </w:r>
      <w:r w:rsidR="00761C65">
        <w:t>revised</w:t>
      </w:r>
      <w:r w:rsidR="00C131E3">
        <w:t xml:space="preserve"> </w:t>
      </w:r>
      <w:r w:rsidR="005802B0">
        <w:t xml:space="preserve">numbers </w:t>
      </w:r>
      <w:r w:rsidR="00761C65">
        <w:t xml:space="preserve">should be </w:t>
      </w:r>
      <w:r w:rsidR="005802B0">
        <w:t>re</w:t>
      </w:r>
      <w:r w:rsidR="001C4AAD">
        <w:t xml:space="preserve">flected in the bulk </w:t>
      </w:r>
      <w:r w:rsidR="00761C65">
        <w:t>requirements</w:t>
      </w:r>
      <w:r w:rsidR="001C4AAD">
        <w:t xml:space="preserve">.  </w:t>
      </w:r>
    </w:p>
    <w:p w14:paraId="503425EE" w14:textId="77777777" w:rsidR="00761C65" w:rsidRDefault="00761C65" w:rsidP="009B65C7">
      <w:pPr>
        <w:ind w:left="-270" w:right="-450"/>
        <w:jc w:val="both"/>
      </w:pPr>
    </w:p>
    <w:p w14:paraId="6131D0F1" w14:textId="07D15247" w:rsidR="000D43EB" w:rsidRDefault="000D43EB" w:rsidP="009B65C7">
      <w:pPr>
        <w:ind w:left="-270" w:right="-450"/>
        <w:jc w:val="both"/>
      </w:pPr>
      <w:r>
        <w:t xml:space="preserve">Chairman Gittens opened the public hearing. </w:t>
      </w:r>
    </w:p>
    <w:p w14:paraId="4F298B49" w14:textId="77777777" w:rsidR="000D43EB" w:rsidRDefault="000D43EB" w:rsidP="009B65C7">
      <w:pPr>
        <w:ind w:left="-270" w:right="-450"/>
        <w:jc w:val="both"/>
      </w:pPr>
    </w:p>
    <w:p w14:paraId="044E30B5" w14:textId="143D01AE" w:rsidR="000D43EB" w:rsidRDefault="000D43EB" w:rsidP="009B65C7">
      <w:pPr>
        <w:ind w:left="-270" w:right="-450"/>
        <w:jc w:val="both"/>
      </w:pPr>
      <w:r>
        <w:t xml:space="preserve">Mr. Loren Ware, </w:t>
      </w:r>
      <w:r w:rsidR="00901F4A">
        <w:t xml:space="preserve">10 </w:t>
      </w:r>
      <w:r>
        <w:t xml:space="preserve">Wilbur Road, Montebello said that he </w:t>
      </w:r>
      <w:r w:rsidR="00761C65">
        <w:t>attended this meeting to see the</w:t>
      </w:r>
      <w:r>
        <w:t xml:space="preserve"> proposal and</w:t>
      </w:r>
      <w:r w:rsidR="00C131E3">
        <w:t xml:space="preserve"> then</w:t>
      </w:r>
      <w:r>
        <w:t xml:space="preserve"> introduced himself to his new neighbor.  </w:t>
      </w:r>
    </w:p>
    <w:p w14:paraId="1E4F449D" w14:textId="77777777" w:rsidR="000D43EB" w:rsidRDefault="000D43EB" w:rsidP="009B65C7">
      <w:pPr>
        <w:ind w:left="-270" w:right="-450"/>
        <w:jc w:val="both"/>
      </w:pPr>
    </w:p>
    <w:p w14:paraId="6B0A795F" w14:textId="037620FE" w:rsidR="002F65AD" w:rsidRDefault="002F65AD" w:rsidP="002F65AD">
      <w:pPr>
        <w:ind w:left="-270" w:right="-450"/>
        <w:jc w:val="both"/>
      </w:pPr>
      <w:r>
        <w:t>In the interest of full disclosure, Mr. Berbit told the Board that the Village Board approved requested change</w:t>
      </w:r>
      <w:r w:rsidR="00C131E3">
        <w:t>s</w:t>
      </w:r>
      <w:r>
        <w:t xml:space="preserve"> to Wilbur Road in association with Mr. Ware’s three-lot subdivision at </w:t>
      </w:r>
      <w:r w:rsidR="00901F4A">
        <w:t xml:space="preserve">10 </w:t>
      </w:r>
      <w:r>
        <w:t>Wilbur Road.</w:t>
      </w:r>
    </w:p>
    <w:p w14:paraId="0BDF2235" w14:textId="77777777" w:rsidR="002F65AD" w:rsidRDefault="002F65AD" w:rsidP="002F65AD">
      <w:pPr>
        <w:ind w:left="-270" w:right="-450"/>
        <w:jc w:val="both"/>
      </w:pPr>
    </w:p>
    <w:p w14:paraId="66BA5939" w14:textId="084C4277" w:rsidR="000D43EB" w:rsidRDefault="000D43EB" w:rsidP="009B65C7">
      <w:pPr>
        <w:ind w:left="-270" w:right="-450"/>
        <w:jc w:val="both"/>
      </w:pPr>
      <w:r>
        <w:t xml:space="preserve">Member Gigante made a motion to adjourn the public hearing to the February 15, 2018 Zoning Board of Appeals meeting, seconded by Member Barbera.  Upon vote the motion carried unanimously. </w:t>
      </w:r>
    </w:p>
    <w:p w14:paraId="6F601130" w14:textId="77777777" w:rsidR="002F65AD" w:rsidRDefault="002F65AD" w:rsidP="009B65C7">
      <w:pPr>
        <w:ind w:left="-270" w:right="-450"/>
        <w:jc w:val="both"/>
      </w:pPr>
    </w:p>
    <w:p w14:paraId="53805233" w14:textId="7CDE60CA" w:rsidR="002F65AD" w:rsidRDefault="002F65AD" w:rsidP="009B65C7">
      <w:pPr>
        <w:ind w:left="-270" w:right="-450"/>
        <w:jc w:val="both"/>
      </w:pPr>
      <w:r>
        <w:t xml:space="preserve">Member Gigante made a motion to adjourn the meeting February 15, 2018, seconded by Member Barbera. Upon vote the motion carried unanimously.  </w:t>
      </w:r>
    </w:p>
    <w:p w14:paraId="59D9818F" w14:textId="77777777" w:rsidR="000D43EB" w:rsidRDefault="000D43EB" w:rsidP="009B65C7">
      <w:pPr>
        <w:ind w:left="-270" w:right="-450"/>
        <w:jc w:val="both"/>
      </w:pPr>
    </w:p>
    <w:p w14:paraId="4608A175" w14:textId="7C80579A" w:rsidR="00B82970" w:rsidRPr="002B588A" w:rsidRDefault="00B82970" w:rsidP="002F65AD">
      <w:pPr>
        <w:ind w:left="-270" w:right="-450"/>
      </w:pPr>
      <w:r w:rsidRPr="002B588A">
        <w:t xml:space="preserve">The meeting adjourned at </w:t>
      </w:r>
      <w:r w:rsidR="0030000B">
        <w:t>8:</w:t>
      </w:r>
      <w:r w:rsidR="00C71160">
        <w:t>4</w:t>
      </w:r>
      <w:r w:rsidR="002F65AD">
        <w:t>7</w:t>
      </w:r>
      <w:r w:rsidR="0030000B">
        <w:t xml:space="preserve"> </w:t>
      </w:r>
      <w:r w:rsidRPr="002B588A">
        <w:t>p.m.</w:t>
      </w:r>
    </w:p>
    <w:p w14:paraId="5426E928" w14:textId="77777777" w:rsidR="00BA62AA" w:rsidRPr="00B82970" w:rsidRDefault="00BA62AA" w:rsidP="00CB6488">
      <w:pPr>
        <w:ind w:left="-270" w:right="-450"/>
        <w:jc w:val="both"/>
        <w:rPr>
          <w:rFonts w:ascii="CG Omega" w:hAnsi="CG Omega"/>
          <w:sz w:val="22"/>
          <w:szCs w:val="22"/>
        </w:rPr>
      </w:pPr>
    </w:p>
    <w:p w14:paraId="73CB93B2" w14:textId="77777777" w:rsidR="00C22296" w:rsidRPr="00B82970" w:rsidRDefault="00C22296" w:rsidP="00CB6488">
      <w:pPr>
        <w:ind w:left="-270" w:right="-450"/>
        <w:jc w:val="both"/>
        <w:rPr>
          <w:rFonts w:ascii="CG Omega" w:hAnsi="CG Omega"/>
          <w:sz w:val="22"/>
          <w:szCs w:val="22"/>
        </w:rPr>
      </w:pPr>
    </w:p>
    <w:p w14:paraId="63EE10A5" w14:textId="77777777" w:rsidR="00C22296" w:rsidRPr="00B82970" w:rsidRDefault="00C22296" w:rsidP="00CB6488">
      <w:pPr>
        <w:ind w:left="-270" w:right="-450"/>
        <w:jc w:val="both"/>
        <w:rPr>
          <w:rFonts w:ascii="CG Omega" w:hAnsi="CG Omega"/>
          <w:sz w:val="22"/>
          <w:szCs w:val="22"/>
        </w:rPr>
      </w:pPr>
    </w:p>
    <w:sectPr w:rsidR="00C22296" w:rsidRPr="00B82970" w:rsidSect="00FE55F6">
      <w:footerReference w:type="even" r:id="rId9"/>
      <w:footerReference w:type="default" r:id="rId10"/>
      <w:pgSz w:w="12240" w:h="20160" w:code="5"/>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B3A73" w14:textId="77777777" w:rsidR="007E1A28" w:rsidRDefault="007E1A28">
      <w:r>
        <w:separator/>
      </w:r>
    </w:p>
  </w:endnote>
  <w:endnote w:type="continuationSeparator" w:id="0">
    <w:p w14:paraId="37CA3A38" w14:textId="77777777" w:rsidR="007E1A28" w:rsidRDefault="007E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Omega">
    <w:altName w:val="Arial"/>
    <w:charset w:val="00"/>
    <w:family w:val="swiss"/>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83348" w14:textId="77777777" w:rsidR="00A643C6" w:rsidRDefault="00A643C6" w:rsidP="00107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441ED" w14:textId="77777777" w:rsidR="00A643C6" w:rsidRDefault="00A64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424A1" w14:textId="77777777" w:rsidR="00A643C6" w:rsidRDefault="00A643C6" w:rsidP="00107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55F6">
      <w:rPr>
        <w:rStyle w:val="PageNumber"/>
        <w:noProof/>
      </w:rPr>
      <w:t>1</w:t>
    </w:r>
    <w:r>
      <w:rPr>
        <w:rStyle w:val="PageNumber"/>
      </w:rPr>
      <w:fldChar w:fldCharType="end"/>
    </w:r>
  </w:p>
  <w:p w14:paraId="6D2E28B3" w14:textId="77777777" w:rsidR="00A643C6" w:rsidRDefault="00A64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3F843" w14:textId="77777777" w:rsidR="007E1A28" w:rsidRDefault="007E1A28">
      <w:r>
        <w:separator/>
      </w:r>
    </w:p>
  </w:footnote>
  <w:footnote w:type="continuationSeparator" w:id="0">
    <w:p w14:paraId="0BC2A9F6" w14:textId="77777777" w:rsidR="007E1A28" w:rsidRDefault="007E1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3"/>
    <w:multiLevelType w:val="multilevel"/>
    <w:tmpl w:val="00000002"/>
    <w:lvl w:ilvl="0">
      <w:start w:val="4"/>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cs="Times New Roman"/>
        <w:b w:val="0"/>
        <w:bCs w:val="0"/>
        <w:i w:val="0"/>
        <w:iCs w:val="0"/>
        <w:smallCaps w:val="0"/>
        <w:strike w:val="0"/>
        <w:color w:val="000000"/>
        <w:spacing w:val="0"/>
        <w:w w:val="100"/>
        <w:position w:val="0"/>
        <w:sz w:val="22"/>
        <w:szCs w:val="22"/>
        <w:u w:val="none"/>
      </w:rPr>
    </w:lvl>
  </w:abstractNum>
  <w:abstractNum w:abstractNumId="2">
    <w:nsid w:val="08EA208A"/>
    <w:multiLevelType w:val="hybridMultilevel"/>
    <w:tmpl w:val="2480A57E"/>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3">
    <w:nsid w:val="09537935"/>
    <w:multiLevelType w:val="hybridMultilevel"/>
    <w:tmpl w:val="DA741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590F01"/>
    <w:multiLevelType w:val="hybridMultilevel"/>
    <w:tmpl w:val="B53443D4"/>
    <w:lvl w:ilvl="0" w:tplc="6C5434C6">
      <w:start w:val="1"/>
      <w:numFmt w:val="decimal"/>
      <w:lvlText w:val="S-%1."/>
      <w:lvlJc w:val="left"/>
      <w:pPr>
        <w:tabs>
          <w:tab w:val="num" w:pos="576"/>
        </w:tabs>
        <w:ind w:left="576" w:hanging="576"/>
      </w:pPr>
      <w:rPr>
        <w:rFonts w:ascii="CG Omega" w:hAnsi="CG Omeg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402DFE"/>
    <w:multiLevelType w:val="hybridMultilevel"/>
    <w:tmpl w:val="52784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349E9"/>
    <w:multiLevelType w:val="hybridMultilevel"/>
    <w:tmpl w:val="703AFD72"/>
    <w:lvl w:ilvl="0" w:tplc="2A206238">
      <w:start w:val="1"/>
      <w:numFmt w:val="decimal"/>
      <w:lvlText w:val="%1."/>
      <w:lvlJc w:val="left"/>
      <w:pPr>
        <w:ind w:left="-18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nsid w:val="43E736CC"/>
    <w:multiLevelType w:val="hybridMultilevel"/>
    <w:tmpl w:val="D26E48A2"/>
    <w:lvl w:ilvl="0" w:tplc="555AF9D2">
      <w:start w:val="1"/>
      <w:numFmt w:val="decimal"/>
      <w:lvlText w:val="%1."/>
      <w:lvlJc w:val="left"/>
      <w:pPr>
        <w:tabs>
          <w:tab w:val="num" w:pos="576"/>
        </w:tabs>
        <w:ind w:left="576" w:hanging="576"/>
      </w:pPr>
      <w:rPr>
        <w:rFonts w:ascii="CG Omega" w:hAnsi="CG Omeg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021161"/>
    <w:multiLevelType w:val="hybridMultilevel"/>
    <w:tmpl w:val="B9C8C55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4ED62913"/>
    <w:multiLevelType w:val="hybridMultilevel"/>
    <w:tmpl w:val="0CDCAB98"/>
    <w:lvl w:ilvl="0" w:tplc="4A44867E">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B00517"/>
    <w:multiLevelType w:val="hybridMultilevel"/>
    <w:tmpl w:val="F4AC0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626AB0"/>
    <w:multiLevelType w:val="hybridMultilevel"/>
    <w:tmpl w:val="38989560"/>
    <w:lvl w:ilvl="0" w:tplc="5E40579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7"/>
  </w:num>
  <w:num w:numId="5">
    <w:abstractNumId w:val="4"/>
  </w:num>
  <w:num w:numId="6">
    <w:abstractNumId w:val="3"/>
  </w:num>
  <w:num w:numId="7">
    <w:abstractNumId w:val="1"/>
  </w:num>
  <w:num w:numId="8">
    <w:abstractNumId w:val="11"/>
  </w:num>
  <w:num w:numId="9">
    <w:abstractNumId w:val="8"/>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1F"/>
    <w:rsid w:val="00001505"/>
    <w:rsid w:val="0000170E"/>
    <w:rsid w:val="00002322"/>
    <w:rsid w:val="00006150"/>
    <w:rsid w:val="00012E79"/>
    <w:rsid w:val="000160AB"/>
    <w:rsid w:val="0002065C"/>
    <w:rsid w:val="00020ECB"/>
    <w:rsid w:val="00021463"/>
    <w:rsid w:val="00021EE9"/>
    <w:rsid w:val="0002329E"/>
    <w:rsid w:val="000313A6"/>
    <w:rsid w:val="00032FE3"/>
    <w:rsid w:val="00033D8C"/>
    <w:rsid w:val="00033F09"/>
    <w:rsid w:val="00036907"/>
    <w:rsid w:val="0004064B"/>
    <w:rsid w:val="00041DF4"/>
    <w:rsid w:val="000442F4"/>
    <w:rsid w:val="00050692"/>
    <w:rsid w:val="00054F4E"/>
    <w:rsid w:val="00056320"/>
    <w:rsid w:val="00065E1D"/>
    <w:rsid w:val="00073E6D"/>
    <w:rsid w:val="000771D8"/>
    <w:rsid w:val="00081E53"/>
    <w:rsid w:val="000923CB"/>
    <w:rsid w:val="00093914"/>
    <w:rsid w:val="0009494C"/>
    <w:rsid w:val="00094A0F"/>
    <w:rsid w:val="000A3EFD"/>
    <w:rsid w:val="000A6C41"/>
    <w:rsid w:val="000B2592"/>
    <w:rsid w:val="000B40A7"/>
    <w:rsid w:val="000B66E0"/>
    <w:rsid w:val="000B7C23"/>
    <w:rsid w:val="000C4113"/>
    <w:rsid w:val="000C5DCE"/>
    <w:rsid w:val="000D43EB"/>
    <w:rsid w:val="000D48FB"/>
    <w:rsid w:val="000E12C4"/>
    <w:rsid w:val="000E6902"/>
    <w:rsid w:val="00101BC4"/>
    <w:rsid w:val="00107BB3"/>
    <w:rsid w:val="0011428A"/>
    <w:rsid w:val="0011717B"/>
    <w:rsid w:val="00117B68"/>
    <w:rsid w:val="00122C7C"/>
    <w:rsid w:val="00124272"/>
    <w:rsid w:val="00124F2E"/>
    <w:rsid w:val="0012582F"/>
    <w:rsid w:val="00130D5F"/>
    <w:rsid w:val="001415AC"/>
    <w:rsid w:val="0014310D"/>
    <w:rsid w:val="001439CE"/>
    <w:rsid w:val="001500EF"/>
    <w:rsid w:val="00152B34"/>
    <w:rsid w:val="00155270"/>
    <w:rsid w:val="00156C38"/>
    <w:rsid w:val="00160002"/>
    <w:rsid w:val="00164C8C"/>
    <w:rsid w:val="00173822"/>
    <w:rsid w:val="001807BF"/>
    <w:rsid w:val="00182AF1"/>
    <w:rsid w:val="00187686"/>
    <w:rsid w:val="00187B68"/>
    <w:rsid w:val="00194763"/>
    <w:rsid w:val="00195BA7"/>
    <w:rsid w:val="001A3068"/>
    <w:rsid w:val="001A3A70"/>
    <w:rsid w:val="001A67C4"/>
    <w:rsid w:val="001A7184"/>
    <w:rsid w:val="001B51AA"/>
    <w:rsid w:val="001B6C22"/>
    <w:rsid w:val="001C09EB"/>
    <w:rsid w:val="001C1A49"/>
    <w:rsid w:val="001C4689"/>
    <w:rsid w:val="001C4AAD"/>
    <w:rsid w:val="001C5A7F"/>
    <w:rsid w:val="001D08F0"/>
    <w:rsid w:val="001D1339"/>
    <w:rsid w:val="001D6081"/>
    <w:rsid w:val="001D75AA"/>
    <w:rsid w:val="001E3367"/>
    <w:rsid w:val="001E38F6"/>
    <w:rsid w:val="001E518F"/>
    <w:rsid w:val="001E51E6"/>
    <w:rsid w:val="001E64E9"/>
    <w:rsid w:val="001F2070"/>
    <w:rsid w:val="001F2929"/>
    <w:rsid w:val="001F2C26"/>
    <w:rsid w:val="001F66D4"/>
    <w:rsid w:val="00207841"/>
    <w:rsid w:val="00211314"/>
    <w:rsid w:val="002165B6"/>
    <w:rsid w:val="00217367"/>
    <w:rsid w:val="002174B8"/>
    <w:rsid w:val="00221848"/>
    <w:rsid w:val="00225D54"/>
    <w:rsid w:val="0022789A"/>
    <w:rsid w:val="00230298"/>
    <w:rsid w:val="00232C11"/>
    <w:rsid w:val="0023501B"/>
    <w:rsid w:val="00235260"/>
    <w:rsid w:val="002357B4"/>
    <w:rsid w:val="00243CDD"/>
    <w:rsid w:val="00244781"/>
    <w:rsid w:val="00247104"/>
    <w:rsid w:val="00250CB2"/>
    <w:rsid w:val="002520AE"/>
    <w:rsid w:val="00252660"/>
    <w:rsid w:val="002557E8"/>
    <w:rsid w:val="002602B2"/>
    <w:rsid w:val="00266CA4"/>
    <w:rsid w:val="00270916"/>
    <w:rsid w:val="00274290"/>
    <w:rsid w:val="00274CD3"/>
    <w:rsid w:val="002758FE"/>
    <w:rsid w:val="00275B8F"/>
    <w:rsid w:val="00290795"/>
    <w:rsid w:val="002931EB"/>
    <w:rsid w:val="00293561"/>
    <w:rsid w:val="002953D9"/>
    <w:rsid w:val="00296FAF"/>
    <w:rsid w:val="002A3F85"/>
    <w:rsid w:val="002A6424"/>
    <w:rsid w:val="002B3C29"/>
    <w:rsid w:val="002B456A"/>
    <w:rsid w:val="002B588A"/>
    <w:rsid w:val="002B612F"/>
    <w:rsid w:val="002C1812"/>
    <w:rsid w:val="002C37A2"/>
    <w:rsid w:val="002D4794"/>
    <w:rsid w:val="002D5BEA"/>
    <w:rsid w:val="002E3A7B"/>
    <w:rsid w:val="002E4999"/>
    <w:rsid w:val="002E7009"/>
    <w:rsid w:val="002F4336"/>
    <w:rsid w:val="002F6522"/>
    <w:rsid w:val="002F65AD"/>
    <w:rsid w:val="0030000B"/>
    <w:rsid w:val="003010EF"/>
    <w:rsid w:val="00301486"/>
    <w:rsid w:val="00313B76"/>
    <w:rsid w:val="00323A51"/>
    <w:rsid w:val="003277FF"/>
    <w:rsid w:val="003304D5"/>
    <w:rsid w:val="003315EC"/>
    <w:rsid w:val="003426AE"/>
    <w:rsid w:val="00342A1F"/>
    <w:rsid w:val="00343119"/>
    <w:rsid w:val="0034364E"/>
    <w:rsid w:val="00350D83"/>
    <w:rsid w:val="003530A3"/>
    <w:rsid w:val="003547D9"/>
    <w:rsid w:val="003609F2"/>
    <w:rsid w:val="00361B0F"/>
    <w:rsid w:val="0036604F"/>
    <w:rsid w:val="00367E07"/>
    <w:rsid w:val="00371B27"/>
    <w:rsid w:val="0037692C"/>
    <w:rsid w:val="00382858"/>
    <w:rsid w:val="0038483B"/>
    <w:rsid w:val="003907D3"/>
    <w:rsid w:val="00390D60"/>
    <w:rsid w:val="003A03D3"/>
    <w:rsid w:val="003A0789"/>
    <w:rsid w:val="003A0919"/>
    <w:rsid w:val="003A24F2"/>
    <w:rsid w:val="003B1711"/>
    <w:rsid w:val="003B3192"/>
    <w:rsid w:val="003B342D"/>
    <w:rsid w:val="003D292C"/>
    <w:rsid w:val="003D3FBA"/>
    <w:rsid w:val="003D6EC1"/>
    <w:rsid w:val="003E2322"/>
    <w:rsid w:val="003E2C36"/>
    <w:rsid w:val="003E3476"/>
    <w:rsid w:val="003E5624"/>
    <w:rsid w:val="003E63BE"/>
    <w:rsid w:val="003F0273"/>
    <w:rsid w:val="004011B8"/>
    <w:rsid w:val="00402F9F"/>
    <w:rsid w:val="004031E8"/>
    <w:rsid w:val="00410741"/>
    <w:rsid w:val="0041510B"/>
    <w:rsid w:val="004162FD"/>
    <w:rsid w:val="00416952"/>
    <w:rsid w:val="00420E3B"/>
    <w:rsid w:val="00430AF1"/>
    <w:rsid w:val="0043777A"/>
    <w:rsid w:val="00442128"/>
    <w:rsid w:val="00443E69"/>
    <w:rsid w:val="00447626"/>
    <w:rsid w:val="00452F57"/>
    <w:rsid w:val="00461C80"/>
    <w:rsid w:val="00463E62"/>
    <w:rsid w:val="00464C33"/>
    <w:rsid w:val="00480137"/>
    <w:rsid w:val="00480527"/>
    <w:rsid w:val="00484CF2"/>
    <w:rsid w:val="00485444"/>
    <w:rsid w:val="00490594"/>
    <w:rsid w:val="0049395C"/>
    <w:rsid w:val="00496643"/>
    <w:rsid w:val="00497584"/>
    <w:rsid w:val="00497FE0"/>
    <w:rsid w:val="004A30E0"/>
    <w:rsid w:val="004A5040"/>
    <w:rsid w:val="004A7187"/>
    <w:rsid w:val="004B31F4"/>
    <w:rsid w:val="004C07F7"/>
    <w:rsid w:val="004C2B06"/>
    <w:rsid w:val="004C2E40"/>
    <w:rsid w:val="004C36FF"/>
    <w:rsid w:val="004D3939"/>
    <w:rsid w:val="004D6154"/>
    <w:rsid w:val="004D6197"/>
    <w:rsid w:val="004E6989"/>
    <w:rsid w:val="004F005B"/>
    <w:rsid w:val="00503E34"/>
    <w:rsid w:val="00506D50"/>
    <w:rsid w:val="00512944"/>
    <w:rsid w:val="005129F0"/>
    <w:rsid w:val="00521265"/>
    <w:rsid w:val="00522945"/>
    <w:rsid w:val="00526E7E"/>
    <w:rsid w:val="00531EF5"/>
    <w:rsid w:val="0053587D"/>
    <w:rsid w:val="0053718C"/>
    <w:rsid w:val="0054460D"/>
    <w:rsid w:val="00546292"/>
    <w:rsid w:val="00547A7A"/>
    <w:rsid w:val="00552064"/>
    <w:rsid w:val="00556657"/>
    <w:rsid w:val="00561F61"/>
    <w:rsid w:val="00564E32"/>
    <w:rsid w:val="0057175C"/>
    <w:rsid w:val="0057283C"/>
    <w:rsid w:val="005802B0"/>
    <w:rsid w:val="00582CA7"/>
    <w:rsid w:val="005848E5"/>
    <w:rsid w:val="00585017"/>
    <w:rsid w:val="00585D84"/>
    <w:rsid w:val="0058759B"/>
    <w:rsid w:val="00594A06"/>
    <w:rsid w:val="00594B5F"/>
    <w:rsid w:val="005968D4"/>
    <w:rsid w:val="00597BBE"/>
    <w:rsid w:val="005A40C1"/>
    <w:rsid w:val="005A6A80"/>
    <w:rsid w:val="005B0ED9"/>
    <w:rsid w:val="005B2BB9"/>
    <w:rsid w:val="005B3E41"/>
    <w:rsid w:val="005B698B"/>
    <w:rsid w:val="005C1F68"/>
    <w:rsid w:val="005C203D"/>
    <w:rsid w:val="005C2AD8"/>
    <w:rsid w:val="005C2C21"/>
    <w:rsid w:val="005C5A41"/>
    <w:rsid w:val="005C7D58"/>
    <w:rsid w:val="005D6166"/>
    <w:rsid w:val="005D6411"/>
    <w:rsid w:val="005D6707"/>
    <w:rsid w:val="005D6999"/>
    <w:rsid w:val="005E03AF"/>
    <w:rsid w:val="005F022F"/>
    <w:rsid w:val="005F0A20"/>
    <w:rsid w:val="005F781D"/>
    <w:rsid w:val="00613834"/>
    <w:rsid w:val="00637ED8"/>
    <w:rsid w:val="00641F82"/>
    <w:rsid w:val="00645CB1"/>
    <w:rsid w:val="00645E9E"/>
    <w:rsid w:val="00647973"/>
    <w:rsid w:val="00647BA5"/>
    <w:rsid w:val="00650B55"/>
    <w:rsid w:val="00655114"/>
    <w:rsid w:val="00656255"/>
    <w:rsid w:val="00667769"/>
    <w:rsid w:val="00674FC9"/>
    <w:rsid w:val="006779E6"/>
    <w:rsid w:val="00681989"/>
    <w:rsid w:val="00686049"/>
    <w:rsid w:val="00690838"/>
    <w:rsid w:val="006923EB"/>
    <w:rsid w:val="0069287F"/>
    <w:rsid w:val="006A08C2"/>
    <w:rsid w:val="006A44BA"/>
    <w:rsid w:val="006A5F8C"/>
    <w:rsid w:val="006B4855"/>
    <w:rsid w:val="006B790B"/>
    <w:rsid w:val="006D2D3D"/>
    <w:rsid w:val="006D2ED0"/>
    <w:rsid w:val="006E0CB7"/>
    <w:rsid w:val="006E170E"/>
    <w:rsid w:val="006E4327"/>
    <w:rsid w:val="006F07BF"/>
    <w:rsid w:val="006F428B"/>
    <w:rsid w:val="00700F5F"/>
    <w:rsid w:val="007075AF"/>
    <w:rsid w:val="00714743"/>
    <w:rsid w:val="0071532A"/>
    <w:rsid w:val="00716889"/>
    <w:rsid w:val="007201F2"/>
    <w:rsid w:val="007254F9"/>
    <w:rsid w:val="007304E7"/>
    <w:rsid w:val="00731389"/>
    <w:rsid w:val="00737056"/>
    <w:rsid w:val="00737110"/>
    <w:rsid w:val="007445EE"/>
    <w:rsid w:val="00744647"/>
    <w:rsid w:val="007446E2"/>
    <w:rsid w:val="007446E7"/>
    <w:rsid w:val="007463B9"/>
    <w:rsid w:val="007478A0"/>
    <w:rsid w:val="00750852"/>
    <w:rsid w:val="00750ADA"/>
    <w:rsid w:val="0075177D"/>
    <w:rsid w:val="007530E3"/>
    <w:rsid w:val="007559C2"/>
    <w:rsid w:val="0075746C"/>
    <w:rsid w:val="007578AD"/>
    <w:rsid w:val="00757EDD"/>
    <w:rsid w:val="007607FF"/>
    <w:rsid w:val="00760C47"/>
    <w:rsid w:val="00761C65"/>
    <w:rsid w:val="007655D1"/>
    <w:rsid w:val="00770685"/>
    <w:rsid w:val="00776D15"/>
    <w:rsid w:val="007811FB"/>
    <w:rsid w:val="00785CB8"/>
    <w:rsid w:val="00785FE5"/>
    <w:rsid w:val="007866C2"/>
    <w:rsid w:val="007875F5"/>
    <w:rsid w:val="007920AC"/>
    <w:rsid w:val="0079307B"/>
    <w:rsid w:val="0079573D"/>
    <w:rsid w:val="00797CFD"/>
    <w:rsid w:val="007A0E7B"/>
    <w:rsid w:val="007A1495"/>
    <w:rsid w:val="007A271A"/>
    <w:rsid w:val="007A2DAF"/>
    <w:rsid w:val="007B72D7"/>
    <w:rsid w:val="007C31F7"/>
    <w:rsid w:val="007C5B79"/>
    <w:rsid w:val="007C6637"/>
    <w:rsid w:val="007C75F2"/>
    <w:rsid w:val="007D5A03"/>
    <w:rsid w:val="007D5BD6"/>
    <w:rsid w:val="007D7C36"/>
    <w:rsid w:val="007E1A28"/>
    <w:rsid w:val="007E26DF"/>
    <w:rsid w:val="007E43AF"/>
    <w:rsid w:val="007E45E1"/>
    <w:rsid w:val="007F3EAD"/>
    <w:rsid w:val="007F784B"/>
    <w:rsid w:val="00800C28"/>
    <w:rsid w:val="00801EDE"/>
    <w:rsid w:val="00802864"/>
    <w:rsid w:val="00803E7D"/>
    <w:rsid w:val="008139F9"/>
    <w:rsid w:val="00816942"/>
    <w:rsid w:val="00817B10"/>
    <w:rsid w:val="008244DE"/>
    <w:rsid w:val="0082614D"/>
    <w:rsid w:val="00830594"/>
    <w:rsid w:val="0083337B"/>
    <w:rsid w:val="00834108"/>
    <w:rsid w:val="008366E0"/>
    <w:rsid w:val="00840639"/>
    <w:rsid w:val="00847E1E"/>
    <w:rsid w:val="00847F7E"/>
    <w:rsid w:val="008501E1"/>
    <w:rsid w:val="00855664"/>
    <w:rsid w:val="00857383"/>
    <w:rsid w:val="00857537"/>
    <w:rsid w:val="008575ED"/>
    <w:rsid w:val="00863C11"/>
    <w:rsid w:val="00870DC6"/>
    <w:rsid w:val="00873299"/>
    <w:rsid w:val="0087341C"/>
    <w:rsid w:val="00876A31"/>
    <w:rsid w:val="00876E2E"/>
    <w:rsid w:val="0088048D"/>
    <w:rsid w:val="00882960"/>
    <w:rsid w:val="00885A86"/>
    <w:rsid w:val="008906B9"/>
    <w:rsid w:val="00891F3B"/>
    <w:rsid w:val="00893CEE"/>
    <w:rsid w:val="0089535B"/>
    <w:rsid w:val="008A12F6"/>
    <w:rsid w:val="008A22B8"/>
    <w:rsid w:val="008A2FC4"/>
    <w:rsid w:val="008A4421"/>
    <w:rsid w:val="008B2998"/>
    <w:rsid w:val="008B346B"/>
    <w:rsid w:val="008B5251"/>
    <w:rsid w:val="008B683D"/>
    <w:rsid w:val="008B7449"/>
    <w:rsid w:val="008C174A"/>
    <w:rsid w:val="008C31FE"/>
    <w:rsid w:val="008C4945"/>
    <w:rsid w:val="008C5013"/>
    <w:rsid w:val="008C59D1"/>
    <w:rsid w:val="008C7747"/>
    <w:rsid w:val="008D1B63"/>
    <w:rsid w:val="008E0B08"/>
    <w:rsid w:val="008E100A"/>
    <w:rsid w:val="008E3494"/>
    <w:rsid w:val="008E6E47"/>
    <w:rsid w:val="008F02B2"/>
    <w:rsid w:val="008F0A68"/>
    <w:rsid w:val="008F4214"/>
    <w:rsid w:val="00901F4A"/>
    <w:rsid w:val="0090437D"/>
    <w:rsid w:val="00907527"/>
    <w:rsid w:val="00910C38"/>
    <w:rsid w:val="00913A0F"/>
    <w:rsid w:val="00916487"/>
    <w:rsid w:val="00924EC4"/>
    <w:rsid w:val="0092694C"/>
    <w:rsid w:val="009341F1"/>
    <w:rsid w:val="00934C4A"/>
    <w:rsid w:val="009361B2"/>
    <w:rsid w:val="00943BEB"/>
    <w:rsid w:val="009509EE"/>
    <w:rsid w:val="00957F3B"/>
    <w:rsid w:val="00961672"/>
    <w:rsid w:val="00961BCB"/>
    <w:rsid w:val="009650BE"/>
    <w:rsid w:val="009666D0"/>
    <w:rsid w:val="0097013C"/>
    <w:rsid w:val="009702DB"/>
    <w:rsid w:val="0097203B"/>
    <w:rsid w:val="00976697"/>
    <w:rsid w:val="00980EE0"/>
    <w:rsid w:val="00983388"/>
    <w:rsid w:val="00983A1F"/>
    <w:rsid w:val="00986301"/>
    <w:rsid w:val="009867F3"/>
    <w:rsid w:val="0099014A"/>
    <w:rsid w:val="00994B96"/>
    <w:rsid w:val="00997AB7"/>
    <w:rsid w:val="00997FFD"/>
    <w:rsid w:val="009A01AD"/>
    <w:rsid w:val="009A0A33"/>
    <w:rsid w:val="009A2521"/>
    <w:rsid w:val="009A3EDF"/>
    <w:rsid w:val="009A457F"/>
    <w:rsid w:val="009A6491"/>
    <w:rsid w:val="009B65C7"/>
    <w:rsid w:val="009B7CC4"/>
    <w:rsid w:val="009C0004"/>
    <w:rsid w:val="009C1391"/>
    <w:rsid w:val="009C29B6"/>
    <w:rsid w:val="009C4A82"/>
    <w:rsid w:val="009D3827"/>
    <w:rsid w:val="009D7736"/>
    <w:rsid w:val="009E17EF"/>
    <w:rsid w:val="009E2407"/>
    <w:rsid w:val="009E2733"/>
    <w:rsid w:val="009E62B8"/>
    <w:rsid w:val="009F6F87"/>
    <w:rsid w:val="00A004E2"/>
    <w:rsid w:val="00A009E8"/>
    <w:rsid w:val="00A00CF4"/>
    <w:rsid w:val="00A01984"/>
    <w:rsid w:val="00A02969"/>
    <w:rsid w:val="00A045E2"/>
    <w:rsid w:val="00A05E44"/>
    <w:rsid w:val="00A0616F"/>
    <w:rsid w:val="00A0648F"/>
    <w:rsid w:val="00A079A2"/>
    <w:rsid w:val="00A11A4C"/>
    <w:rsid w:val="00A147E0"/>
    <w:rsid w:val="00A202B7"/>
    <w:rsid w:val="00A203A0"/>
    <w:rsid w:val="00A20643"/>
    <w:rsid w:val="00A213CC"/>
    <w:rsid w:val="00A2298B"/>
    <w:rsid w:val="00A24709"/>
    <w:rsid w:val="00A25199"/>
    <w:rsid w:val="00A30A46"/>
    <w:rsid w:val="00A37180"/>
    <w:rsid w:val="00A4155C"/>
    <w:rsid w:val="00A42799"/>
    <w:rsid w:val="00A42F03"/>
    <w:rsid w:val="00A451A8"/>
    <w:rsid w:val="00A45543"/>
    <w:rsid w:val="00A524B2"/>
    <w:rsid w:val="00A534AF"/>
    <w:rsid w:val="00A57923"/>
    <w:rsid w:val="00A64007"/>
    <w:rsid w:val="00A643C6"/>
    <w:rsid w:val="00A66B29"/>
    <w:rsid w:val="00A66EF2"/>
    <w:rsid w:val="00A71883"/>
    <w:rsid w:val="00A73317"/>
    <w:rsid w:val="00A8037D"/>
    <w:rsid w:val="00A81014"/>
    <w:rsid w:val="00A920E1"/>
    <w:rsid w:val="00A9380A"/>
    <w:rsid w:val="00A96018"/>
    <w:rsid w:val="00A9626A"/>
    <w:rsid w:val="00A97CC2"/>
    <w:rsid w:val="00AA068B"/>
    <w:rsid w:val="00AA5D49"/>
    <w:rsid w:val="00AA5FEE"/>
    <w:rsid w:val="00AA7B7D"/>
    <w:rsid w:val="00AB1168"/>
    <w:rsid w:val="00AB3E86"/>
    <w:rsid w:val="00AB4640"/>
    <w:rsid w:val="00AB4799"/>
    <w:rsid w:val="00AC1753"/>
    <w:rsid w:val="00AC20DC"/>
    <w:rsid w:val="00AC2C80"/>
    <w:rsid w:val="00AC4517"/>
    <w:rsid w:val="00AC4E62"/>
    <w:rsid w:val="00AC6897"/>
    <w:rsid w:val="00AC7D31"/>
    <w:rsid w:val="00AD08E9"/>
    <w:rsid w:val="00AD14E8"/>
    <w:rsid w:val="00AD49D7"/>
    <w:rsid w:val="00AD572A"/>
    <w:rsid w:val="00AD6BCE"/>
    <w:rsid w:val="00AE0457"/>
    <w:rsid w:val="00AE3009"/>
    <w:rsid w:val="00AE4E11"/>
    <w:rsid w:val="00AF3455"/>
    <w:rsid w:val="00AF574F"/>
    <w:rsid w:val="00B01852"/>
    <w:rsid w:val="00B16F3C"/>
    <w:rsid w:val="00B16FAF"/>
    <w:rsid w:val="00B175FC"/>
    <w:rsid w:val="00B20C84"/>
    <w:rsid w:val="00B2298D"/>
    <w:rsid w:val="00B22B69"/>
    <w:rsid w:val="00B23B33"/>
    <w:rsid w:val="00B23EDE"/>
    <w:rsid w:val="00B256B2"/>
    <w:rsid w:val="00B27B49"/>
    <w:rsid w:val="00B3060A"/>
    <w:rsid w:val="00B32029"/>
    <w:rsid w:val="00B32561"/>
    <w:rsid w:val="00B3674B"/>
    <w:rsid w:val="00B41C9B"/>
    <w:rsid w:val="00B44A90"/>
    <w:rsid w:val="00B44C17"/>
    <w:rsid w:val="00B5043E"/>
    <w:rsid w:val="00B535E1"/>
    <w:rsid w:val="00B55A5A"/>
    <w:rsid w:val="00B55EBE"/>
    <w:rsid w:val="00B56322"/>
    <w:rsid w:val="00B57214"/>
    <w:rsid w:val="00B61F9B"/>
    <w:rsid w:val="00B62826"/>
    <w:rsid w:val="00B672C7"/>
    <w:rsid w:val="00B720E8"/>
    <w:rsid w:val="00B76205"/>
    <w:rsid w:val="00B773A7"/>
    <w:rsid w:val="00B80EA1"/>
    <w:rsid w:val="00B82970"/>
    <w:rsid w:val="00B86D96"/>
    <w:rsid w:val="00B879A3"/>
    <w:rsid w:val="00B9220F"/>
    <w:rsid w:val="00B9600F"/>
    <w:rsid w:val="00BA1212"/>
    <w:rsid w:val="00BA4B17"/>
    <w:rsid w:val="00BA62AA"/>
    <w:rsid w:val="00BB08BB"/>
    <w:rsid w:val="00BB210E"/>
    <w:rsid w:val="00BC525B"/>
    <w:rsid w:val="00BC543B"/>
    <w:rsid w:val="00BC5561"/>
    <w:rsid w:val="00BC5D88"/>
    <w:rsid w:val="00BD1BD4"/>
    <w:rsid w:val="00BD7954"/>
    <w:rsid w:val="00BE0EF5"/>
    <w:rsid w:val="00BE0FD2"/>
    <w:rsid w:val="00BE781F"/>
    <w:rsid w:val="00BF04D8"/>
    <w:rsid w:val="00BF35C3"/>
    <w:rsid w:val="00BF4125"/>
    <w:rsid w:val="00BF6B97"/>
    <w:rsid w:val="00BF6BC2"/>
    <w:rsid w:val="00C01EA7"/>
    <w:rsid w:val="00C021BF"/>
    <w:rsid w:val="00C03334"/>
    <w:rsid w:val="00C0775C"/>
    <w:rsid w:val="00C131E3"/>
    <w:rsid w:val="00C1550C"/>
    <w:rsid w:val="00C16FCC"/>
    <w:rsid w:val="00C21FC5"/>
    <w:rsid w:val="00C22296"/>
    <w:rsid w:val="00C2308D"/>
    <w:rsid w:val="00C257D7"/>
    <w:rsid w:val="00C3362A"/>
    <w:rsid w:val="00C336B1"/>
    <w:rsid w:val="00C33966"/>
    <w:rsid w:val="00C426FE"/>
    <w:rsid w:val="00C4547C"/>
    <w:rsid w:val="00C4680B"/>
    <w:rsid w:val="00C51EB4"/>
    <w:rsid w:val="00C65FDB"/>
    <w:rsid w:val="00C71160"/>
    <w:rsid w:val="00C729F4"/>
    <w:rsid w:val="00C73914"/>
    <w:rsid w:val="00C80E1B"/>
    <w:rsid w:val="00C82464"/>
    <w:rsid w:val="00C82A3D"/>
    <w:rsid w:val="00C837B7"/>
    <w:rsid w:val="00C83BC4"/>
    <w:rsid w:val="00C86CCB"/>
    <w:rsid w:val="00C87899"/>
    <w:rsid w:val="00C91F46"/>
    <w:rsid w:val="00C92E7C"/>
    <w:rsid w:val="00CA47D6"/>
    <w:rsid w:val="00CA5070"/>
    <w:rsid w:val="00CA6D41"/>
    <w:rsid w:val="00CA6F8C"/>
    <w:rsid w:val="00CB3286"/>
    <w:rsid w:val="00CB510F"/>
    <w:rsid w:val="00CB6488"/>
    <w:rsid w:val="00CB7B8E"/>
    <w:rsid w:val="00CC2937"/>
    <w:rsid w:val="00CD1542"/>
    <w:rsid w:val="00CD5573"/>
    <w:rsid w:val="00CD5EFD"/>
    <w:rsid w:val="00CE17CC"/>
    <w:rsid w:val="00CE2A31"/>
    <w:rsid w:val="00CE371F"/>
    <w:rsid w:val="00CE72C7"/>
    <w:rsid w:val="00CF2BFD"/>
    <w:rsid w:val="00CF2C49"/>
    <w:rsid w:val="00CF475E"/>
    <w:rsid w:val="00CF6954"/>
    <w:rsid w:val="00D015E4"/>
    <w:rsid w:val="00D03082"/>
    <w:rsid w:val="00D06535"/>
    <w:rsid w:val="00D06681"/>
    <w:rsid w:val="00D13AB4"/>
    <w:rsid w:val="00D13E37"/>
    <w:rsid w:val="00D1520E"/>
    <w:rsid w:val="00D218BA"/>
    <w:rsid w:val="00D3018D"/>
    <w:rsid w:val="00D35FFE"/>
    <w:rsid w:val="00D376B4"/>
    <w:rsid w:val="00D44A00"/>
    <w:rsid w:val="00D44B9C"/>
    <w:rsid w:val="00D44F62"/>
    <w:rsid w:val="00D45A19"/>
    <w:rsid w:val="00D4735D"/>
    <w:rsid w:val="00D509BB"/>
    <w:rsid w:val="00D51AC4"/>
    <w:rsid w:val="00D51C23"/>
    <w:rsid w:val="00D552E2"/>
    <w:rsid w:val="00D563AB"/>
    <w:rsid w:val="00D70C6D"/>
    <w:rsid w:val="00D72457"/>
    <w:rsid w:val="00D726E3"/>
    <w:rsid w:val="00D742F0"/>
    <w:rsid w:val="00D744B2"/>
    <w:rsid w:val="00D748CD"/>
    <w:rsid w:val="00D75CB6"/>
    <w:rsid w:val="00D773F7"/>
    <w:rsid w:val="00D7742E"/>
    <w:rsid w:val="00D7792D"/>
    <w:rsid w:val="00D81BF4"/>
    <w:rsid w:val="00D81CB6"/>
    <w:rsid w:val="00D853E3"/>
    <w:rsid w:val="00D92D9A"/>
    <w:rsid w:val="00D92F51"/>
    <w:rsid w:val="00DA7146"/>
    <w:rsid w:val="00DB01E8"/>
    <w:rsid w:val="00DB0CD0"/>
    <w:rsid w:val="00DB4BB2"/>
    <w:rsid w:val="00DB6E79"/>
    <w:rsid w:val="00DC0C67"/>
    <w:rsid w:val="00DC1789"/>
    <w:rsid w:val="00DC3712"/>
    <w:rsid w:val="00DC3947"/>
    <w:rsid w:val="00DC78B7"/>
    <w:rsid w:val="00DD1857"/>
    <w:rsid w:val="00DD4455"/>
    <w:rsid w:val="00DD59C0"/>
    <w:rsid w:val="00DD715C"/>
    <w:rsid w:val="00DE383A"/>
    <w:rsid w:val="00DF16BD"/>
    <w:rsid w:val="00DF1A8D"/>
    <w:rsid w:val="00DF57FA"/>
    <w:rsid w:val="00DF7A6D"/>
    <w:rsid w:val="00E00CB1"/>
    <w:rsid w:val="00E0183D"/>
    <w:rsid w:val="00E0650A"/>
    <w:rsid w:val="00E07CBD"/>
    <w:rsid w:val="00E07D8C"/>
    <w:rsid w:val="00E117DE"/>
    <w:rsid w:val="00E169BE"/>
    <w:rsid w:val="00E2435A"/>
    <w:rsid w:val="00E25A7B"/>
    <w:rsid w:val="00E2679A"/>
    <w:rsid w:val="00E31B5E"/>
    <w:rsid w:val="00E360C3"/>
    <w:rsid w:val="00E3635F"/>
    <w:rsid w:val="00E45925"/>
    <w:rsid w:val="00E541EA"/>
    <w:rsid w:val="00E55389"/>
    <w:rsid w:val="00E6239D"/>
    <w:rsid w:val="00E636C7"/>
    <w:rsid w:val="00E65895"/>
    <w:rsid w:val="00E65F28"/>
    <w:rsid w:val="00E67F3B"/>
    <w:rsid w:val="00E73DA4"/>
    <w:rsid w:val="00E84AE2"/>
    <w:rsid w:val="00E86795"/>
    <w:rsid w:val="00E90171"/>
    <w:rsid w:val="00E94AF6"/>
    <w:rsid w:val="00E95CC2"/>
    <w:rsid w:val="00EA2922"/>
    <w:rsid w:val="00EA451E"/>
    <w:rsid w:val="00EA497E"/>
    <w:rsid w:val="00EA4D7D"/>
    <w:rsid w:val="00EA5972"/>
    <w:rsid w:val="00EB28DE"/>
    <w:rsid w:val="00EB3986"/>
    <w:rsid w:val="00EC173F"/>
    <w:rsid w:val="00EC2178"/>
    <w:rsid w:val="00EC3A8D"/>
    <w:rsid w:val="00ED5E80"/>
    <w:rsid w:val="00EE1279"/>
    <w:rsid w:val="00EE30AE"/>
    <w:rsid w:val="00EF1D7D"/>
    <w:rsid w:val="00EF218F"/>
    <w:rsid w:val="00EF37BD"/>
    <w:rsid w:val="00F028BC"/>
    <w:rsid w:val="00F03374"/>
    <w:rsid w:val="00F10ED8"/>
    <w:rsid w:val="00F12AB4"/>
    <w:rsid w:val="00F231F4"/>
    <w:rsid w:val="00F24AC8"/>
    <w:rsid w:val="00F30D24"/>
    <w:rsid w:val="00F31E57"/>
    <w:rsid w:val="00F32636"/>
    <w:rsid w:val="00F3772B"/>
    <w:rsid w:val="00F52822"/>
    <w:rsid w:val="00F52DED"/>
    <w:rsid w:val="00F53D1D"/>
    <w:rsid w:val="00F5440B"/>
    <w:rsid w:val="00F54C19"/>
    <w:rsid w:val="00F57604"/>
    <w:rsid w:val="00F5761B"/>
    <w:rsid w:val="00F6161F"/>
    <w:rsid w:val="00F61B22"/>
    <w:rsid w:val="00F67992"/>
    <w:rsid w:val="00F679C7"/>
    <w:rsid w:val="00F759A3"/>
    <w:rsid w:val="00F80352"/>
    <w:rsid w:val="00F80641"/>
    <w:rsid w:val="00F8369E"/>
    <w:rsid w:val="00F8487B"/>
    <w:rsid w:val="00F85788"/>
    <w:rsid w:val="00F85AD2"/>
    <w:rsid w:val="00F90420"/>
    <w:rsid w:val="00F9267F"/>
    <w:rsid w:val="00F92A8D"/>
    <w:rsid w:val="00F95A05"/>
    <w:rsid w:val="00F973C5"/>
    <w:rsid w:val="00FA27DE"/>
    <w:rsid w:val="00FA6CE2"/>
    <w:rsid w:val="00FB7B4B"/>
    <w:rsid w:val="00FC187F"/>
    <w:rsid w:val="00FC7047"/>
    <w:rsid w:val="00FC72A2"/>
    <w:rsid w:val="00FD3B96"/>
    <w:rsid w:val="00FE182B"/>
    <w:rsid w:val="00FE2BE2"/>
    <w:rsid w:val="00FE2E56"/>
    <w:rsid w:val="00FE361C"/>
    <w:rsid w:val="00FE53FF"/>
    <w:rsid w:val="00FE55F6"/>
    <w:rsid w:val="00FE585A"/>
    <w:rsid w:val="00FE5E58"/>
    <w:rsid w:val="00FF1599"/>
    <w:rsid w:val="00FF270E"/>
    <w:rsid w:val="00FF6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DEC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
    <w:name w:val="_levnl1"/>
    <w:basedOn w:val="Normal"/>
    <w:rsid w:val="00EB28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styleId="FootnoteText">
    <w:name w:val="footnote text"/>
    <w:basedOn w:val="Normal"/>
    <w:semiHidden/>
    <w:rsid w:val="00367E07"/>
    <w:pPr>
      <w:widowControl w:val="0"/>
      <w:ind w:firstLine="720"/>
    </w:pPr>
    <w:rPr>
      <w:szCs w:val="20"/>
    </w:rPr>
  </w:style>
  <w:style w:type="character" w:styleId="FootnoteReference">
    <w:name w:val="footnote reference"/>
    <w:semiHidden/>
    <w:rsid w:val="00367E07"/>
    <w:rPr>
      <w:vertAlign w:val="superscript"/>
    </w:rPr>
  </w:style>
  <w:style w:type="paragraph" w:customStyle="1" w:styleId="Level1">
    <w:name w:val="Level 1"/>
    <w:basedOn w:val="Normal"/>
    <w:rsid w:val="00367E07"/>
    <w:pPr>
      <w:widowControl w:val="0"/>
    </w:pPr>
    <w:rPr>
      <w:szCs w:val="20"/>
    </w:rPr>
  </w:style>
  <w:style w:type="paragraph" w:styleId="Footer">
    <w:name w:val="footer"/>
    <w:basedOn w:val="Normal"/>
    <w:rsid w:val="008E3494"/>
    <w:pPr>
      <w:tabs>
        <w:tab w:val="center" w:pos="4320"/>
        <w:tab w:val="right" w:pos="8640"/>
      </w:tabs>
    </w:pPr>
  </w:style>
  <w:style w:type="character" w:styleId="PageNumber">
    <w:name w:val="page number"/>
    <w:basedOn w:val="DefaultParagraphFont"/>
    <w:rsid w:val="008E3494"/>
  </w:style>
  <w:style w:type="paragraph" w:styleId="BodyText">
    <w:name w:val="Body Text"/>
    <w:basedOn w:val="Normal"/>
    <w:rsid w:val="00452F57"/>
    <w:pPr>
      <w:jc w:val="both"/>
    </w:pPr>
    <w:rPr>
      <w:rFonts w:ascii="CG Omega" w:hAnsi="CG Omega"/>
      <w:i/>
      <w:sz w:val="18"/>
      <w:szCs w:val="20"/>
    </w:rPr>
  </w:style>
  <w:style w:type="paragraph" w:styleId="BalloonText">
    <w:name w:val="Balloon Text"/>
    <w:basedOn w:val="Normal"/>
    <w:link w:val="BalloonTextChar"/>
    <w:uiPriority w:val="99"/>
    <w:semiHidden/>
    <w:unhideWhenUsed/>
    <w:rsid w:val="00D853E3"/>
    <w:rPr>
      <w:rFonts w:ascii="Tahoma" w:hAnsi="Tahoma" w:cs="Tahoma"/>
      <w:sz w:val="16"/>
      <w:szCs w:val="16"/>
    </w:rPr>
  </w:style>
  <w:style w:type="character" w:customStyle="1" w:styleId="BalloonTextChar">
    <w:name w:val="Balloon Text Char"/>
    <w:basedOn w:val="DefaultParagraphFont"/>
    <w:link w:val="BalloonText"/>
    <w:uiPriority w:val="99"/>
    <w:semiHidden/>
    <w:rsid w:val="00D853E3"/>
    <w:rPr>
      <w:rFonts w:ascii="Tahoma" w:hAnsi="Tahoma" w:cs="Tahoma"/>
      <w:sz w:val="16"/>
      <w:szCs w:val="16"/>
    </w:rPr>
  </w:style>
  <w:style w:type="character" w:customStyle="1" w:styleId="Bodytext2">
    <w:name w:val="Body text (2)_"/>
    <w:basedOn w:val="DefaultParagraphFont"/>
    <w:link w:val="Bodytext20"/>
    <w:uiPriority w:val="99"/>
    <w:locked/>
    <w:rsid w:val="00D4735D"/>
    <w:rPr>
      <w:smallCaps/>
      <w:sz w:val="23"/>
      <w:szCs w:val="23"/>
      <w:shd w:val="clear" w:color="auto" w:fill="FFFFFF"/>
    </w:rPr>
  </w:style>
  <w:style w:type="paragraph" w:customStyle="1" w:styleId="Bodytext20">
    <w:name w:val="Body text (2)"/>
    <w:basedOn w:val="Normal"/>
    <w:link w:val="Bodytext2"/>
    <w:uiPriority w:val="99"/>
    <w:rsid w:val="00D4735D"/>
    <w:pPr>
      <w:widowControl w:val="0"/>
      <w:shd w:val="clear" w:color="auto" w:fill="FFFFFF"/>
      <w:spacing w:after="240" w:line="274" w:lineRule="exact"/>
      <w:jc w:val="right"/>
    </w:pPr>
    <w:rPr>
      <w:smallCaps/>
      <w:sz w:val="23"/>
      <w:szCs w:val="23"/>
    </w:rPr>
  </w:style>
  <w:style w:type="paragraph" w:styleId="ListParagraph">
    <w:name w:val="List Paragraph"/>
    <w:basedOn w:val="Normal"/>
    <w:uiPriority w:val="34"/>
    <w:qFormat/>
    <w:rsid w:val="00D4735D"/>
    <w:pPr>
      <w:widowControl w:val="0"/>
      <w:numPr>
        <w:numId w:val="8"/>
      </w:numPr>
      <w:contextualSpacing/>
      <w:jc w:val="both"/>
    </w:pPr>
    <w:rPr>
      <w:color w:val="000000"/>
    </w:rPr>
  </w:style>
  <w:style w:type="table" w:styleId="TableGrid">
    <w:name w:val="Table Grid"/>
    <w:basedOn w:val="TableNormal"/>
    <w:uiPriority w:val="59"/>
    <w:rsid w:val="00B1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711"/>
    <w:pPr>
      <w:tabs>
        <w:tab w:val="center" w:pos="4680"/>
        <w:tab w:val="right" w:pos="9360"/>
      </w:tabs>
    </w:pPr>
  </w:style>
  <w:style w:type="character" w:customStyle="1" w:styleId="HeaderChar">
    <w:name w:val="Header Char"/>
    <w:basedOn w:val="DefaultParagraphFont"/>
    <w:link w:val="Header"/>
    <w:uiPriority w:val="99"/>
    <w:rsid w:val="003B1711"/>
    <w:rPr>
      <w:sz w:val="24"/>
      <w:szCs w:val="24"/>
    </w:rPr>
  </w:style>
  <w:style w:type="character" w:styleId="SubtleEmphasis">
    <w:name w:val="Subtle Emphasis"/>
    <w:basedOn w:val="DefaultParagraphFont"/>
    <w:uiPriority w:val="19"/>
    <w:qFormat/>
    <w:rsid w:val="00F6799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
    <w:name w:val="_levnl1"/>
    <w:basedOn w:val="Normal"/>
    <w:rsid w:val="00EB28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styleId="FootnoteText">
    <w:name w:val="footnote text"/>
    <w:basedOn w:val="Normal"/>
    <w:semiHidden/>
    <w:rsid w:val="00367E07"/>
    <w:pPr>
      <w:widowControl w:val="0"/>
      <w:ind w:firstLine="720"/>
    </w:pPr>
    <w:rPr>
      <w:szCs w:val="20"/>
    </w:rPr>
  </w:style>
  <w:style w:type="character" w:styleId="FootnoteReference">
    <w:name w:val="footnote reference"/>
    <w:semiHidden/>
    <w:rsid w:val="00367E07"/>
    <w:rPr>
      <w:vertAlign w:val="superscript"/>
    </w:rPr>
  </w:style>
  <w:style w:type="paragraph" w:customStyle="1" w:styleId="Level1">
    <w:name w:val="Level 1"/>
    <w:basedOn w:val="Normal"/>
    <w:rsid w:val="00367E07"/>
    <w:pPr>
      <w:widowControl w:val="0"/>
    </w:pPr>
    <w:rPr>
      <w:szCs w:val="20"/>
    </w:rPr>
  </w:style>
  <w:style w:type="paragraph" w:styleId="Footer">
    <w:name w:val="footer"/>
    <w:basedOn w:val="Normal"/>
    <w:rsid w:val="008E3494"/>
    <w:pPr>
      <w:tabs>
        <w:tab w:val="center" w:pos="4320"/>
        <w:tab w:val="right" w:pos="8640"/>
      </w:tabs>
    </w:pPr>
  </w:style>
  <w:style w:type="character" w:styleId="PageNumber">
    <w:name w:val="page number"/>
    <w:basedOn w:val="DefaultParagraphFont"/>
    <w:rsid w:val="008E3494"/>
  </w:style>
  <w:style w:type="paragraph" w:styleId="BodyText">
    <w:name w:val="Body Text"/>
    <w:basedOn w:val="Normal"/>
    <w:rsid w:val="00452F57"/>
    <w:pPr>
      <w:jc w:val="both"/>
    </w:pPr>
    <w:rPr>
      <w:rFonts w:ascii="CG Omega" w:hAnsi="CG Omega"/>
      <w:i/>
      <w:sz w:val="18"/>
      <w:szCs w:val="20"/>
    </w:rPr>
  </w:style>
  <w:style w:type="paragraph" w:styleId="BalloonText">
    <w:name w:val="Balloon Text"/>
    <w:basedOn w:val="Normal"/>
    <w:link w:val="BalloonTextChar"/>
    <w:uiPriority w:val="99"/>
    <w:semiHidden/>
    <w:unhideWhenUsed/>
    <w:rsid w:val="00D853E3"/>
    <w:rPr>
      <w:rFonts w:ascii="Tahoma" w:hAnsi="Tahoma" w:cs="Tahoma"/>
      <w:sz w:val="16"/>
      <w:szCs w:val="16"/>
    </w:rPr>
  </w:style>
  <w:style w:type="character" w:customStyle="1" w:styleId="BalloonTextChar">
    <w:name w:val="Balloon Text Char"/>
    <w:basedOn w:val="DefaultParagraphFont"/>
    <w:link w:val="BalloonText"/>
    <w:uiPriority w:val="99"/>
    <w:semiHidden/>
    <w:rsid w:val="00D853E3"/>
    <w:rPr>
      <w:rFonts w:ascii="Tahoma" w:hAnsi="Tahoma" w:cs="Tahoma"/>
      <w:sz w:val="16"/>
      <w:szCs w:val="16"/>
    </w:rPr>
  </w:style>
  <w:style w:type="character" w:customStyle="1" w:styleId="Bodytext2">
    <w:name w:val="Body text (2)_"/>
    <w:basedOn w:val="DefaultParagraphFont"/>
    <w:link w:val="Bodytext20"/>
    <w:uiPriority w:val="99"/>
    <w:locked/>
    <w:rsid w:val="00D4735D"/>
    <w:rPr>
      <w:smallCaps/>
      <w:sz w:val="23"/>
      <w:szCs w:val="23"/>
      <w:shd w:val="clear" w:color="auto" w:fill="FFFFFF"/>
    </w:rPr>
  </w:style>
  <w:style w:type="paragraph" w:customStyle="1" w:styleId="Bodytext20">
    <w:name w:val="Body text (2)"/>
    <w:basedOn w:val="Normal"/>
    <w:link w:val="Bodytext2"/>
    <w:uiPriority w:val="99"/>
    <w:rsid w:val="00D4735D"/>
    <w:pPr>
      <w:widowControl w:val="0"/>
      <w:shd w:val="clear" w:color="auto" w:fill="FFFFFF"/>
      <w:spacing w:after="240" w:line="274" w:lineRule="exact"/>
      <w:jc w:val="right"/>
    </w:pPr>
    <w:rPr>
      <w:smallCaps/>
      <w:sz w:val="23"/>
      <w:szCs w:val="23"/>
    </w:rPr>
  </w:style>
  <w:style w:type="paragraph" w:styleId="ListParagraph">
    <w:name w:val="List Paragraph"/>
    <w:basedOn w:val="Normal"/>
    <w:uiPriority w:val="34"/>
    <w:qFormat/>
    <w:rsid w:val="00D4735D"/>
    <w:pPr>
      <w:widowControl w:val="0"/>
      <w:numPr>
        <w:numId w:val="8"/>
      </w:numPr>
      <w:contextualSpacing/>
      <w:jc w:val="both"/>
    </w:pPr>
    <w:rPr>
      <w:color w:val="000000"/>
    </w:rPr>
  </w:style>
  <w:style w:type="table" w:styleId="TableGrid">
    <w:name w:val="Table Grid"/>
    <w:basedOn w:val="TableNormal"/>
    <w:uiPriority w:val="59"/>
    <w:rsid w:val="00B1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711"/>
    <w:pPr>
      <w:tabs>
        <w:tab w:val="center" w:pos="4680"/>
        <w:tab w:val="right" w:pos="9360"/>
      </w:tabs>
    </w:pPr>
  </w:style>
  <w:style w:type="character" w:customStyle="1" w:styleId="HeaderChar">
    <w:name w:val="Header Char"/>
    <w:basedOn w:val="DefaultParagraphFont"/>
    <w:link w:val="Header"/>
    <w:uiPriority w:val="99"/>
    <w:rsid w:val="003B1711"/>
    <w:rPr>
      <w:sz w:val="24"/>
      <w:szCs w:val="24"/>
    </w:rPr>
  </w:style>
  <w:style w:type="character" w:styleId="SubtleEmphasis">
    <w:name w:val="Subtle Emphasis"/>
    <w:basedOn w:val="DefaultParagraphFont"/>
    <w:uiPriority w:val="19"/>
    <w:qFormat/>
    <w:rsid w:val="00F6799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693079">
      <w:bodyDiv w:val="1"/>
      <w:marLeft w:val="0"/>
      <w:marRight w:val="0"/>
      <w:marTop w:val="0"/>
      <w:marBottom w:val="0"/>
      <w:divBdr>
        <w:top w:val="none" w:sz="0" w:space="0" w:color="auto"/>
        <w:left w:val="none" w:sz="0" w:space="0" w:color="auto"/>
        <w:bottom w:val="none" w:sz="0" w:space="0" w:color="auto"/>
        <w:right w:val="none" w:sz="0" w:space="0" w:color="auto"/>
      </w:divBdr>
    </w:div>
    <w:div w:id="193254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D0B7-635C-4D09-804F-D5BC3916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1879</Words>
  <Characters>9160</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THE REGULAR MEETING OF THE ZONING BOARD OF APPEALS OF THE VILLAGE OF MONTEBELLO WAS HELD ON THURSDAY, FEBRUARY 18, 2O10 AT THE</vt:lpstr>
    </vt:vector>
  </TitlesOfParts>
  <Company>Viilage of Montebello</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MEETING OF THE ZONING BOARD OF APPEALS OF THE VILLAGE OF MONTEBELLO WAS HELD ON THURSDAY, FEBRUARY 18, 2O10 AT THE</dc:title>
  <dc:creator>Gloria Scalisi</dc:creator>
  <cp:lastModifiedBy>Planning ZoningClerk</cp:lastModifiedBy>
  <cp:revision>3</cp:revision>
  <cp:lastPrinted>2018-02-15T18:02:00Z</cp:lastPrinted>
  <dcterms:created xsi:type="dcterms:W3CDTF">2018-03-01T15:09:00Z</dcterms:created>
  <dcterms:modified xsi:type="dcterms:W3CDTF">2018-03-01T15:10:00Z</dcterms:modified>
</cp:coreProperties>
</file>